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5254" w:rsidRPr="00CE18A9" w:rsidRDefault="005C5254" w:rsidP="005C5254">
      <w:pPr>
        <w:pStyle w:val="a3"/>
        <w:widowControl w:val="0"/>
        <w:ind w:left="2127" w:hanging="2127"/>
        <w:jc w:val="both"/>
        <w:rPr>
          <w:rFonts w:ascii="Arial" w:eastAsia="宋体" w:hAnsi="Arial" w:cs="Arial"/>
          <w:b/>
          <w:kern w:val="2"/>
          <w:sz w:val="24"/>
          <w:szCs w:val="20"/>
          <w:lang w:eastAsia="zh-CN"/>
        </w:rPr>
      </w:pPr>
      <w:r w:rsidRPr="00CE18A9">
        <w:rPr>
          <w:rFonts w:ascii="Arial" w:eastAsia="宋体" w:hAnsi="Arial" w:cs="Arial"/>
          <w:b/>
          <w:kern w:val="2"/>
          <w:sz w:val="24"/>
          <w:szCs w:val="20"/>
        </w:rPr>
        <w:t>3GPP TSG-</w:t>
      </w:r>
      <w:r w:rsidRPr="00CE18A9">
        <w:rPr>
          <w:rFonts w:ascii="Arial" w:eastAsia="宋体" w:hAnsi="Arial" w:cs="Arial" w:hint="eastAsia"/>
          <w:b/>
          <w:kern w:val="2"/>
          <w:sz w:val="24"/>
          <w:szCs w:val="20"/>
        </w:rPr>
        <w:t>RAN4</w:t>
      </w:r>
      <w:r>
        <w:rPr>
          <w:rFonts w:ascii="Arial" w:eastAsia="宋体" w:hAnsi="Arial" w:cs="Arial" w:hint="eastAsia"/>
          <w:b/>
          <w:kern w:val="2"/>
          <w:sz w:val="24"/>
          <w:szCs w:val="20"/>
        </w:rPr>
        <w:t>#9</w:t>
      </w:r>
      <w:r>
        <w:rPr>
          <w:rFonts w:ascii="Arial" w:eastAsia="宋体" w:hAnsi="Arial" w:cs="Arial" w:hint="eastAsia"/>
          <w:b/>
          <w:kern w:val="2"/>
          <w:sz w:val="24"/>
          <w:szCs w:val="20"/>
          <w:lang w:eastAsia="zh-CN"/>
        </w:rPr>
        <w:t>0</w:t>
      </w:r>
      <w:r>
        <w:rPr>
          <w:rFonts w:ascii="Arial" w:eastAsia="宋体" w:hAnsi="Arial" w:cs="Arial" w:hint="eastAsia"/>
          <w:b/>
          <w:kern w:val="2"/>
          <w:sz w:val="24"/>
          <w:szCs w:val="20"/>
        </w:rPr>
        <w:t xml:space="preserve"> </w:t>
      </w:r>
      <w:r w:rsidRPr="00CE18A9">
        <w:rPr>
          <w:rFonts w:ascii="Arial" w:eastAsia="宋体" w:hAnsi="Arial" w:cs="Arial"/>
          <w:b/>
          <w:kern w:val="2"/>
          <w:sz w:val="24"/>
          <w:szCs w:val="20"/>
        </w:rPr>
        <w:t>Meeting</w:t>
      </w:r>
      <w:r>
        <w:rPr>
          <w:rFonts w:ascii="Arial" w:eastAsia="宋体" w:hAnsi="Arial" w:cs="Arial" w:hint="eastAsia"/>
          <w:b/>
          <w:kern w:val="2"/>
          <w:sz w:val="24"/>
          <w:szCs w:val="20"/>
        </w:rPr>
        <w:t xml:space="preserve"> </w:t>
      </w:r>
      <w:r w:rsidRPr="00CE18A9">
        <w:rPr>
          <w:rFonts w:ascii="Arial" w:eastAsia="宋体" w:hAnsi="Arial" w:cs="Arial"/>
          <w:b/>
          <w:kern w:val="2"/>
          <w:sz w:val="24"/>
          <w:szCs w:val="20"/>
        </w:rPr>
        <w:t xml:space="preserve"> </w:t>
      </w:r>
      <w:r w:rsidRPr="00CE18A9">
        <w:rPr>
          <w:rFonts w:ascii="Arial" w:eastAsia="宋体" w:hAnsi="Arial" w:cs="Arial"/>
          <w:b/>
          <w:kern w:val="2"/>
          <w:sz w:val="24"/>
          <w:szCs w:val="20"/>
        </w:rPr>
        <w:tab/>
      </w:r>
      <w:r>
        <w:rPr>
          <w:rFonts w:ascii="Arial" w:eastAsia="宋体" w:hAnsi="Arial" w:cs="Arial" w:hint="eastAsia"/>
          <w:b/>
          <w:kern w:val="2"/>
          <w:sz w:val="24"/>
          <w:szCs w:val="20"/>
        </w:rPr>
        <w:tab/>
      </w:r>
      <w:r w:rsidRPr="00CE18A9">
        <w:rPr>
          <w:rFonts w:ascii="Arial" w:eastAsia="宋体" w:hAnsi="Arial" w:cs="Arial" w:hint="eastAsia"/>
          <w:b/>
          <w:kern w:val="2"/>
          <w:sz w:val="24"/>
          <w:szCs w:val="20"/>
        </w:rPr>
        <w:t>R4-1</w:t>
      </w:r>
      <w:r>
        <w:rPr>
          <w:rFonts w:ascii="Arial" w:eastAsia="宋体" w:hAnsi="Arial" w:cs="Arial" w:hint="eastAsia"/>
          <w:b/>
          <w:kern w:val="2"/>
          <w:sz w:val="24"/>
          <w:szCs w:val="20"/>
          <w:lang w:eastAsia="zh-CN"/>
        </w:rPr>
        <w:t>90</w:t>
      </w:r>
      <w:r w:rsidR="003B3C2C">
        <w:rPr>
          <w:rFonts w:ascii="Arial" w:eastAsia="宋体" w:hAnsi="Arial" w:cs="Arial" w:hint="eastAsia"/>
          <w:b/>
          <w:kern w:val="2"/>
          <w:sz w:val="24"/>
          <w:szCs w:val="20"/>
          <w:lang w:eastAsia="zh-CN"/>
        </w:rPr>
        <w:t>0471</w:t>
      </w:r>
    </w:p>
    <w:p w:rsidR="005C5254" w:rsidRPr="00CE18A9" w:rsidRDefault="0028464B" w:rsidP="005C5254">
      <w:pPr>
        <w:pStyle w:val="a3"/>
        <w:widowControl w:val="0"/>
        <w:tabs>
          <w:tab w:val="left" w:pos="2160"/>
        </w:tabs>
        <w:ind w:left="2127" w:hanging="2127"/>
        <w:jc w:val="both"/>
        <w:rPr>
          <w:rFonts w:ascii="Arial" w:eastAsia="宋体" w:hAnsi="Arial" w:cs="Arial"/>
          <w:b/>
          <w:kern w:val="2"/>
          <w:sz w:val="24"/>
          <w:szCs w:val="20"/>
          <w:lang w:eastAsia="zh-CN"/>
        </w:rPr>
      </w:pPr>
      <w:r>
        <w:rPr>
          <w:rFonts w:ascii="Arial" w:eastAsia="宋体" w:hAnsi="Arial" w:cs="Arial" w:hint="eastAsia"/>
          <w:b/>
          <w:kern w:val="2"/>
          <w:sz w:val="24"/>
          <w:szCs w:val="20"/>
          <w:lang w:eastAsia="zh-CN"/>
        </w:rPr>
        <w:t>Athens</w:t>
      </w:r>
      <w:r w:rsidR="005C5254" w:rsidRPr="00F34C9B">
        <w:rPr>
          <w:rFonts w:ascii="Arial" w:eastAsia="宋体" w:hAnsi="Arial" w:cs="Arial"/>
          <w:b/>
          <w:kern w:val="2"/>
          <w:sz w:val="24"/>
          <w:szCs w:val="20"/>
        </w:rPr>
        <w:t xml:space="preserve">, </w:t>
      </w:r>
      <w:r>
        <w:rPr>
          <w:rFonts w:ascii="Arial" w:eastAsia="宋体" w:hAnsi="Arial" w:cs="Arial" w:hint="eastAsia"/>
          <w:b/>
          <w:kern w:val="2"/>
          <w:sz w:val="24"/>
          <w:szCs w:val="20"/>
          <w:lang w:eastAsia="zh-CN"/>
        </w:rPr>
        <w:t>Greece</w:t>
      </w:r>
      <w:r w:rsidR="005C5254" w:rsidRPr="00F34C9B">
        <w:rPr>
          <w:rFonts w:ascii="Arial" w:eastAsia="宋体" w:hAnsi="Arial" w:cs="Arial"/>
          <w:b/>
          <w:kern w:val="2"/>
          <w:sz w:val="24"/>
          <w:szCs w:val="20"/>
        </w:rPr>
        <w:t xml:space="preserve">, </w:t>
      </w:r>
      <w:r w:rsidR="005C5254">
        <w:rPr>
          <w:rFonts w:ascii="Arial" w:eastAsia="宋体" w:hAnsi="Arial" w:cs="Arial" w:hint="eastAsia"/>
          <w:b/>
          <w:kern w:val="2"/>
          <w:sz w:val="24"/>
          <w:szCs w:val="20"/>
        </w:rPr>
        <w:t>2</w:t>
      </w:r>
      <w:r>
        <w:rPr>
          <w:rFonts w:ascii="Arial" w:eastAsia="宋体" w:hAnsi="Arial" w:cs="Arial" w:hint="eastAsia"/>
          <w:b/>
          <w:kern w:val="2"/>
          <w:sz w:val="24"/>
          <w:szCs w:val="20"/>
          <w:lang w:eastAsia="zh-CN"/>
        </w:rPr>
        <w:t>5</w:t>
      </w:r>
      <w:r w:rsidR="005C5254" w:rsidRPr="00D72272">
        <w:rPr>
          <w:rFonts w:ascii="Arial" w:eastAsia="宋体" w:hAnsi="Arial" w:cs="Arial" w:hint="eastAsia"/>
          <w:b/>
          <w:kern w:val="2"/>
          <w:sz w:val="24"/>
          <w:szCs w:val="20"/>
          <w:vertAlign w:val="superscript"/>
        </w:rPr>
        <w:t>th</w:t>
      </w:r>
      <w:r w:rsidR="005C5254">
        <w:rPr>
          <w:rFonts w:ascii="Arial" w:eastAsia="宋体" w:hAnsi="Arial" w:cs="Arial" w:hint="eastAsia"/>
          <w:b/>
          <w:kern w:val="2"/>
          <w:sz w:val="24"/>
          <w:szCs w:val="20"/>
        </w:rPr>
        <w:t xml:space="preserve"> </w:t>
      </w:r>
      <w:r>
        <w:rPr>
          <w:rFonts w:ascii="Arial" w:eastAsia="宋体" w:hAnsi="Arial" w:cs="Arial" w:hint="eastAsia"/>
          <w:b/>
          <w:kern w:val="2"/>
          <w:sz w:val="24"/>
          <w:szCs w:val="20"/>
          <w:lang w:eastAsia="zh-CN"/>
        </w:rPr>
        <w:t>Feb</w:t>
      </w:r>
      <w:r w:rsidR="005C5254" w:rsidRPr="008A7AFD">
        <w:rPr>
          <w:rFonts w:ascii="Arial" w:eastAsia="宋体" w:hAnsi="Arial" w:cs="Arial"/>
          <w:b/>
          <w:kern w:val="2"/>
          <w:sz w:val="24"/>
          <w:szCs w:val="20"/>
        </w:rPr>
        <w:t xml:space="preserve"> – </w:t>
      </w:r>
      <w:r w:rsidR="005C5254">
        <w:rPr>
          <w:rFonts w:ascii="Arial" w:eastAsia="宋体" w:hAnsi="Arial" w:cs="Arial" w:hint="eastAsia"/>
          <w:b/>
          <w:kern w:val="2"/>
          <w:sz w:val="24"/>
          <w:szCs w:val="20"/>
        </w:rPr>
        <w:t>1</w:t>
      </w:r>
      <w:r>
        <w:rPr>
          <w:rFonts w:ascii="Arial" w:eastAsia="宋体" w:hAnsi="Arial" w:cs="Arial" w:hint="eastAsia"/>
          <w:b/>
          <w:kern w:val="2"/>
          <w:sz w:val="24"/>
          <w:szCs w:val="20"/>
          <w:vertAlign w:val="superscript"/>
          <w:lang w:eastAsia="zh-CN"/>
        </w:rPr>
        <w:t>st</w:t>
      </w:r>
      <w:r w:rsidR="005C5254">
        <w:rPr>
          <w:rFonts w:ascii="Arial" w:eastAsia="宋体" w:hAnsi="Arial" w:cs="Arial" w:hint="eastAsia"/>
          <w:b/>
          <w:kern w:val="2"/>
          <w:sz w:val="24"/>
          <w:szCs w:val="20"/>
        </w:rPr>
        <w:t xml:space="preserve"> </w:t>
      </w:r>
      <w:r>
        <w:rPr>
          <w:rFonts w:ascii="Arial" w:eastAsia="宋体" w:hAnsi="Arial" w:cs="Arial" w:hint="eastAsia"/>
          <w:b/>
          <w:kern w:val="2"/>
          <w:sz w:val="24"/>
          <w:szCs w:val="20"/>
          <w:lang w:eastAsia="zh-CN"/>
        </w:rPr>
        <w:t>Mar</w:t>
      </w:r>
      <w:r w:rsidR="005C5254">
        <w:rPr>
          <w:rFonts w:ascii="Arial" w:eastAsia="宋体" w:hAnsi="Arial" w:cs="Arial"/>
          <w:b/>
          <w:kern w:val="2"/>
          <w:sz w:val="24"/>
          <w:szCs w:val="20"/>
        </w:rPr>
        <w:t>,</w:t>
      </w:r>
      <w:r w:rsidR="005C5254">
        <w:rPr>
          <w:rFonts w:ascii="Arial" w:eastAsia="宋体" w:hAnsi="Arial" w:cs="Arial" w:hint="eastAsia"/>
          <w:b/>
          <w:kern w:val="2"/>
          <w:sz w:val="24"/>
          <w:szCs w:val="20"/>
        </w:rPr>
        <w:t xml:space="preserve"> </w:t>
      </w:r>
      <w:r w:rsidR="005C5254" w:rsidRPr="00CE18A9">
        <w:rPr>
          <w:rFonts w:ascii="Arial" w:eastAsia="宋体" w:hAnsi="Arial" w:cs="Arial" w:hint="eastAsia"/>
          <w:b/>
          <w:kern w:val="2"/>
          <w:sz w:val="24"/>
          <w:szCs w:val="20"/>
        </w:rPr>
        <w:t>201</w:t>
      </w:r>
      <w:r>
        <w:rPr>
          <w:rFonts w:ascii="Arial" w:eastAsia="宋体" w:hAnsi="Arial" w:cs="Arial" w:hint="eastAsia"/>
          <w:b/>
          <w:kern w:val="2"/>
          <w:sz w:val="24"/>
          <w:szCs w:val="20"/>
          <w:lang w:eastAsia="zh-CN"/>
        </w:rPr>
        <w:t>9</w:t>
      </w:r>
    </w:p>
    <w:p w:rsidR="005C5254" w:rsidRPr="00A37693" w:rsidRDefault="005C5254" w:rsidP="005C5254">
      <w:pPr>
        <w:pStyle w:val="a3"/>
        <w:widowControl w:val="0"/>
        <w:tabs>
          <w:tab w:val="left" w:pos="2160"/>
        </w:tabs>
        <w:ind w:left="2127" w:hanging="2127"/>
        <w:jc w:val="both"/>
        <w:rPr>
          <w:rFonts w:ascii="Arial" w:eastAsia="宋体" w:hAnsi="Arial" w:cs="Arial"/>
          <w:b/>
          <w:kern w:val="2"/>
          <w:sz w:val="24"/>
          <w:lang w:eastAsia="zh-CN"/>
        </w:rPr>
      </w:pPr>
      <w:r w:rsidRPr="00A37693">
        <w:rPr>
          <w:rFonts w:ascii="Arial" w:eastAsia="宋体" w:hAnsi="Arial" w:cs="Arial"/>
          <w:b/>
          <w:kern w:val="2"/>
          <w:sz w:val="24"/>
        </w:rPr>
        <w:t>Title:</w:t>
      </w:r>
      <w:r w:rsidRPr="00A37693">
        <w:rPr>
          <w:rFonts w:ascii="Arial" w:eastAsia="宋体" w:hAnsi="Arial" w:cs="Arial"/>
          <w:b/>
          <w:kern w:val="2"/>
          <w:sz w:val="24"/>
        </w:rPr>
        <w:tab/>
      </w:r>
      <w:r>
        <w:rPr>
          <w:rFonts w:ascii="Arial" w:eastAsia="宋体" w:hAnsi="Arial" w:cs="Arial" w:hint="eastAsia"/>
          <w:b/>
          <w:kern w:val="2"/>
          <w:sz w:val="24"/>
        </w:rPr>
        <w:t>Further d</w:t>
      </w:r>
      <w:r w:rsidRPr="008A7AFD">
        <w:rPr>
          <w:rFonts w:ascii="Arial" w:eastAsia="宋体" w:hAnsi="Arial" w:cs="Arial"/>
          <w:b/>
          <w:kern w:val="2"/>
          <w:sz w:val="24"/>
        </w:rPr>
        <w:t>iscussion on S</w:t>
      </w:r>
      <w:r>
        <w:rPr>
          <w:rFonts w:ascii="Arial" w:eastAsia="宋体" w:hAnsi="Arial" w:cs="Arial" w:hint="eastAsia"/>
          <w:b/>
          <w:kern w:val="2"/>
          <w:sz w:val="24"/>
        </w:rPr>
        <w:t>C</w:t>
      </w:r>
      <w:r w:rsidR="00900F49">
        <w:rPr>
          <w:rFonts w:ascii="Arial" w:eastAsia="宋体" w:hAnsi="Arial" w:cs="Arial"/>
          <w:b/>
          <w:kern w:val="2"/>
          <w:sz w:val="24"/>
        </w:rPr>
        <w:t>ell activation</w:t>
      </w:r>
      <w:r w:rsidR="000B2876">
        <w:rPr>
          <w:rFonts w:ascii="Arial" w:eastAsia="宋体" w:hAnsi="Arial" w:cs="Arial" w:hint="eastAsia"/>
          <w:b/>
          <w:kern w:val="2"/>
          <w:sz w:val="24"/>
          <w:lang w:eastAsia="zh-CN"/>
        </w:rPr>
        <w:t xml:space="preserve"> and deactivation</w:t>
      </w:r>
      <w:r w:rsidR="00900F49">
        <w:rPr>
          <w:rFonts w:ascii="Arial" w:eastAsia="宋体" w:hAnsi="Arial" w:cs="Arial"/>
          <w:b/>
          <w:kern w:val="2"/>
          <w:sz w:val="24"/>
        </w:rPr>
        <w:t xml:space="preserve"> requirements</w:t>
      </w:r>
    </w:p>
    <w:p w:rsidR="005C5254" w:rsidRPr="00A37693" w:rsidRDefault="005C5254" w:rsidP="005C5254">
      <w:pPr>
        <w:pStyle w:val="a3"/>
        <w:widowControl w:val="0"/>
        <w:tabs>
          <w:tab w:val="left" w:pos="2160"/>
        </w:tabs>
        <w:ind w:left="2127" w:hanging="2127"/>
        <w:jc w:val="both"/>
        <w:rPr>
          <w:rFonts w:ascii="Arial" w:eastAsia="宋体" w:hAnsi="Arial" w:cs="Arial"/>
          <w:b/>
          <w:kern w:val="2"/>
          <w:sz w:val="24"/>
        </w:rPr>
      </w:pPr>
      <w:r w:rsidRPr="00A37693">
        <w:rPr>
          <w:rFonts w:ascii="Arial" w:eastAsia="宋体" w:hAnsi="Arial" w:cs="Arial"/>
          <w:b/>
          <w:kern w:val="2"/>
          <w:sz w:val="24"/>
        </w:rPr>
        <w:t>Source:</w:t>
      </w:r>
      <w:r w:rsidRPr="00A37693">
        <w:rPr>
          <w:rFonts w:ascii="Arial" w:eastAsia="宋体" w:hAnsi="Arial" w:cs="Arial"/>
          <w:b/>
          <w:kern w:val="2"/>
          <w:sz w:val="24"/>
        </w:rPr>
        <w:tab/>
      </w:r>
      <w:r>
        <w:rPr>
          <w:rFonts w:ascii="Arial" w:eastAsia="宋体" w:hAnsi="Arial" w:cs="Arial" w:hint="eastAsia"/>
          <w:b/>
          <w:kern w:val="2"/>
          <w:sz w:val="24"/>
        </w:rPr>
        <w:t>CATT</w:t>
      </w:r>
    </w:p>
    <w:p w:rsidR="005C5254" w:rsidRPr="00A37693" w:rsidRDefault="005C5254" w:rsidP="005C5254">
      <w:pPr>
        <w:pStyle w:val="a3"/>
        <w:widowControl w:val="0"/>
        <w:tabs>
          <w:tab w:val="left" w:pos="2155"/>
        </w:tabs>
        <w:ind w:left="2127" w:hanging="2127"/>
        <w:jc w:val="both"/>
        <w:rPr>
          <w:rFonts w:ascii="Arial" w:eastAsia="宋体" w:hAnsi="Arial" w:cs="Arial"/>
          <w:b/>
          <w:kern w:val="2"/>
          <w:sz w:val="24"/>
        </w:rPr>
      </w:pPr>
      <w:r w:rsidRPr="00A37693">
        <w:rPr>
          <w:rFonts w:ascii="Arial" w:eastAsia="宋体" w:hAnsi="Arial" w:cs="Arial"/>
          <w:b/>
          <w:kern w:val="2"/>
          <w:sz w:val="24"/>
        </w:rPr>
        <w:t>Agenda Item:</w:t>
      </w:r>
      <w:r w:rsidRPr="00A37693">
        <w:rPr>
          <w:rFonts w:ascii="Arial" w:eastAsia="宋体" w:hAnsi="Arial" w:cs="Arial"/>
          <w:b/>
          <w:kern w:val="2"/>
          <w:sz w:val="24"/>
        </w:rPr>
        <w:tab/>
      </w:r>
      <w:r w:rsidR="0028464B">
        <w:rPr>
          <w:rFonts w:ascii="Arial" w:eastAsia="宋体" w:hAnsi="Arial" w:cs="Arial" w:hint="eastAsia"/>
          <w:b/>
          <w:kern w:val="2"/>
          <w:sz w:val="24"/>
          <w:lang w:eastAsia="zh-CN"/>
        </w:rPr>
        <w:t>6</w:t>
      </w:r>
      <w:r w:rsidRPr="00AA3151">
        <w:rPr>
          <w:rFonts w:ascii="Arial" w:eastAsia="宋体" w:hAnsi="Arial" w:cs="Arial" w:hint="eastAsia"/>
          <w:b/>
          <w:kern w:val="2"/>
          <w:sz w:val="24"/>
        </w:rPr>
        <w:t>.</w:t>
      </w:r>
      <w:r>
        <w:rPr>
          <w:rFonts w:ascii="Arial" w:eastAsia="宋体" w:hAnsi="Arial" w:cs="Arial" w:hint="eastAsia"/>
          <w:b/>
          <w:kern w:val="2"/>
          <w:sz w:val="24"/>
        </w:rPr>
        <w:t>1</w:t>
      </w:r>
      <w:r w:rsidR="0028464B">
        <w:rPr>
          <w:rFonts w:ascii="Arial" w:eastAsia="宋体" w:hAnsi="Arial" w:cs="Arial" w:hint="eastAsia"/>
          <w:b/>
          <w:kern w:val="2"/>
          <w:sz w:val="24"/>
          <w:lang w:eastAsia="zh-CN"/>
        </w:rPr>
        <w:t>2</w:t>
      </w:r>
      <w:r w:rsidRPr="00AA3151">
        <w:rPr>
          <w:rFonts w:ascii="Arial" w:eastAsia="宋体" w:hAnsi="Arial" w:cs="Arial" w:hint="eastAsia"/>
          <w:b/>
          <w:kern w:val="2"/>
          <w:sz w:val="24"/>
        </w:rPr>
        <w:t>.</w:t>
      </w:r>
      <w:r>
        <w:rPr>
          <w:rFonts w:ascii="Arial" w:eastAsia="宋体" w:hAnsi="Arial" w:cs="Arial" w:hint="eastAsia"/>
          <w:b/>
          <w:kern w:val="2"/>
          <w:sz w:val="24"/>
        </w:rPr>
        <w:t>7</w:t>
      </w:r>
      <w:r w:rsidRPr="00AA3151">
        <w:rPr>
          <w:rFonts w:ascii="Arial" w:eastAsia="宋体" w:hAnsi="Arial" w:cs="Arial" w:hint="eastAsia"/>
          <w:b/>
          <w:kern w:val="2"/>
          <w:sz w:val="24"/>
        </w:rPr>
        <w:t>.3</w:t>
      </w:r>
    </w:p>
    <w:p w:rsidR="005C5254" w:rsidRPr="00FF2D74" w:rsidRDefault="005C5254" w:rsidP="005C5254">
      <w:pPr>
        <w:pStyle w:val="a3"/>
        <w:widowControl w:val="0"/>
        <w:tabs>
          <w:tab w:val="left" w:pos="2155"/>
        </w:tabs>
        <w:ind w:left="2127" w:hanging="2127"/>
        <w:jc w:val="both"/>
      </w:pPr>
      <w:r w:rsidRPr="00A37693">
        <w:rPr>
          <w:rFonts w:ascii="Arial" w:eastAsia="宋体" w:hAnsi="Arial" w:cs="Arial"/>
          <w:b/>
          <w:kern w:val="2"/>
          <w:sz w:val="24"/>
        </w:rPr>
        <w:t>Document for:</w:t>
      </w:r>
      <w:r w:rsidRPr="00A37693">
        <w:rPr>
          <w:rFonts w:ascii="Arial" w:eastAsia="宋体" w:hAnsi="Arial" w:cs="Arial"/>
          <w:b/>
          <w:kern w:val="2"/>
          <w:sz w:val="24"/>
        </w:rPr>
        <w:tab/>
        <w:t>Discussion</w:t>
      </w:r>
      <w:bookmarkStart w:id="0" w:name="_GoBack"/>
      <w:bookmarkEnd w:id="0"/>
    </w:p>
    <w:p w:rsidR="005C5254" w:rsidRDefault="005C5254" w:rsidP="005C5254">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046209" w:rsidRDefault="005C5254" w:rsidP="005C5254">
      <w:pPr>
        <w:spacing w:after="0"/>
        <w:rPr>
          <w:rFonts w:eastAsiaTheme="minorEastAsia"/>
          <w:sz w:val="22"/>
          <w:lang w:eastAsia="zh-CN"/>
        </w:rPr>
      </w:pPr>
      <w:r w:rsidRPr="00C81691">
        <w:rPr>
          <w:rFonts w:eastAsiaTheme="minorEastAsia"/>
          <w:sz w:val="22"/>
          <w:lang w:eastAsia="zh-CN"/>
        </w:rPr>
        <w:t>I</w:t>
      </w:r>
      <w:r w:rsidRPr="00C81691">
        <w:rPr>
          <w:rFonts w:eastAsiaTheme="minorEastAsia" w:hint="eastAsia"/>
          <w:sz w:val="22"/>
          <w:lang w:eastAsia="zh-CN"/>
        </w:rPr>
        <w:t>n RAN</w:t>
      </w:r>
      <w:r>
        <w:rPr>
          <w:rFonts w:eastAsiaTheme="minorEastAsia" w:hint="eastAsia"/>
          <w:sz w:val="22"/>
          <w:lang w:eastAsia="zh-CN"/>
        </w:rPr>
        <w:t>4 #8</w:t>
      </w:r>
      <w:r w:rsidR="00272636">
        <w:rPr>
          <w:rFonts w:eastAsiaTheme="minorEastAsia" w:hint="eastAsia"/>
          <w:sz w:val="22"/>
          <w:lang w:eastAsia="zh-CN"/>
        </w:rPr>
        <w:t>9</w:t>
      </w:r>
      <w:r>
        <w:rPr>
          <w:rFonts w:eastAsiaTheme="minorEastAsia" w:hint="eastAsia"/>
          <w:sz w:val="22"/>
          <w:lang w:eastAsia="zh-CN"/>
        </w:rPr>
        <w:t xml:space="preserve"> meeting, RAN4 had extensive discussion on SCell activation delay requirements in FR2, </w:t>
      </w:r>
      <w:r w:rsidR="00272636">
        <w:rPr>
          <w:rFonts w:eastAsiaTheme="minorEastAsia" w:hint="eastAsia"/>
          <w:sz w:val="22"/>
          <w:lang w:eastAsia="zh-CN"/>
        </w:rPr>
        <w:t xml:space="preserve">and the requirements </w:t>
      </w:r>
      <w:r>
        <w:rPr>
          <w:rFonts w:eastAsiaTheme="minorEastAsia" w:hint="eastAsia"/>
          <w:sz w:val="22"/>
          <w:lang w:eastAsia="zh-CN"/>
        </w:rPr>
        <w:t xml:space="preserve">for the case that </w:t>
      </w:r>
      <w:r w:rsidRPr="00D72272">
        <w:rPr>
          <w:rFonts w:eastAsiaTheme="minorEastAsia" w:hint="eastAsia"/>
          <w:sz w:val="22"/>
          <w:lang w:eastAsia="zh-CN"/>
        </w:rPr>
        <w:t xml:space="preserve">there is </w:t>
      </w:r>
      <w:r>
        <w:rPr>
          <w:rFonts w:eastAsiaTheme="minorEastAsia" w:hint="eastAsia"/>
          <w:sz w:val="22"/>
          <w:lang w:eastAsia="zh-CN"/>
        </w:rPr>
        <w:t>no</w:t>
      </w:r>
      <w:r w:rsidRPr="00D72272">
        <w:rPr>
          <w:rFonts w:eastAsiaTheme="minorEastAsia" w:hint="eastAsia"/>
          <w:sz w:val="22"/>
          <w:lang w:eastAsia="zh-CN"/>
        </w:rPr>
        <w:t xml:space="preserve"> active serving cell on FR2 band is </w:t>
      </w:r>
      <w:r w:rsidR="00272636">
        <w:rPr>
          <w:rFonts w:eastAsiaTheme="minorEastAsia" w:hint="eastAsia"/>
          <w:sz w:val="22"/>
          <w:lang w:eastAsia="zh-CN"/>
        </w:rPr>
        <w:t xml:space="preserve">still </w:t>
      </w:r>
      <w:r>
        <w:rPr>
          <w:rFonts w:eastAsiaTheme="minorEastAsia" w:hint="eastAsia"/>
          <w:sz w:val="22"/>
          <w:lang w:eastAsia="zh-CN"/>
        </w:rPr>
        <w:t xml:space="preserve">TBD. </w:t>
      </w:r>
      <w:r w:rsidR="00272636">
        <w:rPr>
          <w:rFonts w:eastAsiaTheme="minorEastAsia" w:hint="eastAsia"/>
          <w:sz w:val="22"/>
          <w:lang w:eastAsia="zh-CN"/>
        </w:rPr>
        <w:t xml:space="preserve">Furthermore, </w:t>
      </w:r>
      <w:r w:rsidR="00272636">
        <w:rPr>
          <w:rFonts w:eastAsiaTheme="minorEastAsia"/>
          <w:sz w:val="22"/>
          <w:lang w:eastAsia="zh-CN"/>
        </w:rPr>
        <w:t>existing</w:t>
      </w:r>
      <w:r w:rsidR="00272636">
        <w:rPr>
          <w:rFonts w:eastAsiaTheme="minorEastAsia" w:hint="eastAsia"/>
          <w:sz w:val="22"/>
          <w:lang w:eastAsia="zh-CN"/>
        </w:rPr>
        <w:t xml:space="preserve"> requirement defined in 38.133 </w:t>
      </w:r>
      <w:r w:rsidR="00046209">
        <w:rPr>
          <w:rFonts w:eastAsiaTheme="minorEastAsia" w:hint="eastAsia"/>
          <w:sz w:val="22"/>
          <w:lang w:eastAsia="zh-CN"/>
        </w:rPr>
        <w:t>is applied for the UE configured with one downlink SCell in SCG in EN-DC, or in standalone NR carrier aggregation and when one SCell is being activated.</w:t>
      </w:r>
      <w:r w:rsidR="00BE0A51">
        <w:rPr>
          <w:rFonts w:eastAsiaTheme="minorEastAsia" w:hint="eastAsia"/>
          <w:sz w:val="22"/>
          <w:lang w:eastAsia="zh-CN"/>
        </w:rPr>
        <w:t xml:space="preserve"> However, </w:t>
      </w:r>
      <w:r w:rsidR="00271487">
        <w:rPr>
          <w:rFonts w:eastAsiaTheme="minorEastAsia" w:hint="eastAsia"/>
          <w:sz w:val="22"/>
          <w:lang w:eastAsia="zh-CN"/>
        </w:rPr>
        <w:t xml:space="preserve">since existing requirements are applicable to up to 7CCs in </w:t>
      </w:r>
      <w:r w:rsidR="00271487">
        <w:rPr>
          <w:rFonts w:eastAsiaTheme="minorEastAsia"/>
          <w:sz w:val="22"/>
          <w:lang w:eastAsia="zh-CN"/>
        </w:rPr>
        <w:t>EN-DC</w:t>
      </w:r>
      <w:r w:rsidR="00271487">
        <w:rPr>
          <w:rFonts w:eastAsiaTheme="minorEastAsia" w:hint="eastAsia"/>
          <w:sz w:val="22"/>
          <w:lang w:eastAsia="zh-CN"/>
        </w:rPr>
        <w:t xml:space="preserve"> or 8CCs in SA, thus, </w:t>
      </w:r>
      <w:r w:rsidR="00BE0A51">
        <w:rPr>
          <w:rFonts w:eastAsiaTheme="minorEastAsia" w:hint="eastAsia"/>
          <w:sz w:val="22"/>
          <w:lang w:eastAsia="zh-CN"/>
        </w:rPr>
        <w:t xml:space="preserve">the requirements when multiple SCells are configured to be </w:t>
      </w:r>
      <w:proofErr w:type="gramStart"/>
      <w:r w:rsidR="00BE0A51">
        <w:rPr>
          <w:rFonts w:eastAsiaTheme="minorEastAsia" w:hint="eastAsia"/>
          <w:sz w:val="22"/>
          <w:lang w:eastAsia="zh-CN"/>
        </w:rPr>
        <w:t>activated/</w:t>
      </w:r>
      <w:r w:rsidR="00271487">
        <w:rPr>
          <w:rFonts w:eastAsiaTheme="minorEastAsia"/>
          <w:sz w:val="22"/>
          <w:lang w:eastAsia="zh-CN"/>
        </w:rPr>
        <w:t>deactivated</w:t>
      </w:r>
      <w:proofErr w:type="gramEnd"/>
      <w:r w:rsidR="00BE0A51">
        <w:rPr>
          <w:rFonts w:eastAsiaTheme="minorEastAsia" w:hint="eastAsia"/>
          <w:sz w:val="22"/>
          <w:lang w:eastAsia="zh-CN"/>
        </w:rPr>
        <w:t xml:space="preserve"> should be specified.</w:t>
      </w:r>
    </w:p>
    <w:p w:rsidR="005C5254" w:rsidRPr="0072734F" w:rsidRDefault="005C5254" w:rsidP="005C5254">
      <w:pPr>
        <w:spacing w:after="0"/>
        <w:rPr>
          <w:rFonts w:eastAsiaTheme="minorEastAsia"/>
          <w:sz w:val="22"/>
          <w:lang w:eastAsia="zh-CN"/>
        </w:rPr>
      </w:pPr>
      <w:r>
        <w:rPr>
          <w:rFonts w:eastAsiaTheme="minorEastAsia"/>
          <w:sz w:val="22"/>
          <w:lang w:eastAsia="zh-CN"/>
        </w:rPr>
        <w:t>I</w:t>
      </w:r>
      <w:r>
        <w:rPr>
          <w:rFonts w:eastAsiaTheme="minorEastAsia" w:hint="eastAsia"/>
          <w:sz w:val="22"/>
          <w:lang w:eastAsia="zh-CN"/>
        </w:rPr>
        <w:t xml:space="preserve">n this contribution, we further discuss the </w:t>
      </w:r>
      <w:r>
        <w:rPr>
          <w:rFonts w:eastAsiaTheme="minorEastAsia"/>
          <w:sz w:val="22"/>
          <w:lang w:eastAsia="zh-CN"/>
        </w:rPr>
        <w:t>remaining</w:t>
      </w:r>
      <w:r>
        <w:rPr>
          <w:rFonts w:eastAsiaTheme="minorEastAsia" w:hint="eastAsia"/>
          <w:sz w:val="22"/>
          <w:lang w:eastAsia="zh-CN"/>
        </w:rPr>
        <w:t xml:space="preserve"> issues for SCell activation delay requirements. </w:t>
      </w:r>
    </w:p>
    <w:p w:rsidR="005C5254" w:rsidRPr="001D02C4" w:rsidRDefault="00687F6C" w:rsidP="005C5254">
      <w:pPr>
        <w:pStyle w:val="1"/>
        <w:numPr>
          <w:ilvl w:val="0"/>
          <w:numId w:val="2"/>
        </w:numPr>
        <w:spacing w:before="180"/>
        <w:ind w:left="0" w:firstLine="0"/>
        <w:rPr>
          <w:rFonts w:eastAsiaTheme="minorEastAsia" w:cs="Times New Roman"/>
          <w:color w:val="auto"/>
          <w:kern w:val="0"/>
          <w:lang w:eastAsia="zh-CN"/>
        </w:rPr>
      </w:pPr>
      <w:r>
        <w:rPr>
          <w:rFonts w:eastAsiaTheme="minorEastAsia" w:cs="Times New Roman" w:hint="eastAsia"/>
          <w:color w:val="auto"/>
          <w:kern w:val="0"/>
          <w:lang w:eastAsia="zh-CN"/>
        </w:rPr>
        <w:t>FR2 SCell activation delay</w:t>
      </w:r>
    </w:p>
    <w:p w:rsidR="004E344B" w:rsidRDefault="004E344B" w:rsidP="005C5254">
      <w:pPr>
        <w:spacing w:after="0"/>
        <w:rPr>
          <w:rFonts w:eastAsiaTheme="minorEastAsia"/>
          <w:sz w:val="22"/>
          <w:lang w:eastAsia="zh-CN"/>
        </w:rPr>
      </w:pPr>
      <w:r>
        <w:rPr>
          <w:rFonts w:eastAsiaTheme="minorEastAsia" w:hint="eastAsia"/>
          <w:sz w:val="22"/>
          <w:lang w:eastAsia="zh-CN"/>
        </w:rPr>
        <w:t xml:space="preserve">In last meeting, </w:t>
      </w:r>
      <w:r w:rsidR="00476A4B">
        <w:rPr>
          <w:rFonts w:eastAsiaTheme="minorEastAsia" w:hint="eastAsia"/>
          <w:sz w:val="22"/>
          <w:lang w:eastAsia="zh-CN"/>
        </w:rPr>
        <w:t>the TCI state switching delay should be considered d</w:t>
      </w:r>
      <w:r w:rsidR="00B77EB7">
        <w:rPr>
          <w:rFonts w:eastAsiaTheme="minorEastAsia" w:hint="eastAsia"/>
          <w:sz w:val="22"/>
          <w:lang w:eastAsia="zh-CN"/>
        </w:rPr>
        <w:t xml:space="preserve">uring SCell activation, and the corresponding WF </w:t>
      </w:r>
      <w:r w:rsidR="00C41084">
        <w:rPr>
          <w:rFonts w:eastAsiaTheme="minorEastAsia" w:hint="eastAsia"/>
          <w:sz w:val="22"/>
          <w:lang w:eastAsia="zh-CN"/>
        </w:rPr>
        <w:t xml:space="preserve">[1] </w:t>
      </w:r>
      <w:r w:rsidR="00B77EB7">
        <w:rPr>
          <w:rFonts w:eastAsiaTheme="minorEastAsia" w:hint="eastAsia"/>
          <w:sz w:val="22"/>
          <w:lang w:eastAsia="zh-CN"/>
        </w:rPr>
        <w:t>was agreed as follows:</w:t>
      </w:r>
    </w:p>
    <w:tbl>
      <w:tblPr>
        <w:tblW w:w="0" w:type="auto"/>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67"/>
      </w:tblGrid>
      <w:tr w:rsidR="00B77EB7" w:rsidTr="00B77EB7">
        <w:trPr>
          <w:trHeight w:val="668"/>
        </w:trPr>
        <w:tc>
          <w:tcPr>
            <w:tcW w:w="8767" w:type="dxa"/>
          </w:tcPr>
          <w:p w:rsidR="00B77EB7" w:rsidRDefault="00B77EB7" w:rsidP="00B77EB7">
            <w:pPr>
              <w:spacing w:after="0"/>
              <w:ind w:left="-20"/>
              <w:rPr>
                <w:rFonts w:eastAsiaTheme="minorEastAsia"/>
                <w:sz w:val="22"/>
                <w:lang w:eastAsia="zh-CN"/>
              </w:rPr>
            </w:pPr>
            <w:r w:rsidRPr="00B77EB7">
              <w:rPr>
                <w:rFonts w:eastAsiaTheme="minorEastAsia"/>
                <w:sz w:val="22"/>
                <w:lang w:eastAsia="zh-CN"/>
              </w:rPr>
              <w:t>Background: TCI States and Spatial Relation</w:t>
            </w:r>
          </w:p>
          <w:p w:rsidR="00651ECD" w:rsidRPr="00B77EB7" w:rsidRDefault="000F1579" w:rsidP="00B77EB7">
            <w:pPr>
              <w:numPr>
                <w:ilvl w:val="0"/>
                <w:numId w:val="5"/>
              </w:numPr>
              <w:spacing w:after="0"/>
              <w:rPr>
                <w:rFonts w:eastAsiaTheme="minorEastAsia"/>
                <w:sz w:val="22"/>
                <w:lang w:val="en-US" w:eastAsia="zh-CN"/>
              </w:rPr>
            </w:pPr>
            <w:r w:rsidRPr="00B77EB7">
              <w:rPr>
                <w:rFonts w:eastAsiaTheme="minorEastAsia"/>
                <w:sz w:val="22"/>
                <w:lang w:val="en-US" w:eastAsia="zh-CN"/>
              </w:rPr>
              <w:t xml:space="preserve">TCI states for DL channels PDCCH/PUCCH </w:t>
            </w:r>
          </w:p>
          <w:p w:rsidR="00651ECD" w:rsidRPr="00B77EB7" w:rsidRDefault="000F1579" w:rsidP="00B77EB7">
            <w:pPr>
              <w:numPr>
                <w:ilvl w:val="1"/>
                <w:numId w:val="5"/>
              </w:numPr>
              <w:spacing w:after="0"/>
              <w:rPr>
                <w:rFonts w:eastAsiaTheme="minorEastAsia"/>
                <w:sz w:val="22"/>
                <w:lang w:val="en-US" w:eastAsia="zh-CN"/>
              </w:rPr>
            </w:pPr>
            <w:r w:rsidRPr="00B77EB7">
              <w:rPr>
                <w:rFonts w:eastAsiaTheme="minorEastAsia"/>
                <w:sz w:val="22"/>
                <w:lang w:val="en-US" w:eastAsia="zh-CN"/>
              </w:rPr>
              <w:t xml:space="preserve">Multiple TCI states can be configured </w:t>
            </w:r>
          </w:p>
          <w:p w:rsidR="00651ECD" w:rsidRPr="00B77EB7" w:rsidRDefault="000F1579" w:rsidP="00B77EB7">
            <w:pPr>
              <w:numPr>
                <w:ilvl w:val="1"/>
                <w:numId w:val="5"/>
              </w:numPr>
              <w:spacing w:after="0"/>
              <w:rPr>
                <w:rFonts w:eastAsiaTheme="minorEastAsia"/>
                <w:sz w:val="22"/>
                <w:lang w:val="en-US" w:eastAsia="zh-CN"/>
              </w:rPr>
            </w:pPr>
            <w:r w:rsidRPr="00B77EB7">
              <w:rPr>
                <w:rFonts w:eastAsiaTheme="minorEastAsia"/>
                <w:sz w:val="22"/>
                <w:lang w:val="en-US" w:eastAsia="zh-CN"/>
              </w:rPr>
              <w:t xml:space="preserve">Depends on UE capability indication </w:t>
            </w:r>
          </w:p>
          <w:p w:rsidR="00651ECD" w:rsidRPr="00B77EB7" w:rsidRDefault="000F1579" w:rsidP="00B77EB7">
            <w:pPr>
              <w:numPr>
                <w:ilvl w:val="2"/>
                <w:numId w:val="5"/>
              </w:numPr>
              <w:spacing w:after="0"/>
              <w:rPr>
                <w:rFonts w:eastAsiaTheme="minorEastAsia"/>
                <w:sz w:val="22"/>
                <w:lang w:val="en-US" w:eastAsia="zh-CN"/>
              </w:rPr>
            </w:pPr>
            <w:r w:rsidRPr="00B77EB7">
              <w:rPr>
                <w:rFonts w:eastAsiaTheme="minorEastAsia"/>
                <w:sz w:val="22"/>
                <w:lang w:val="en-US" w:eastAsia="zh-CN"/>
              </w:rPr>
              <w:t>RAN1 capability 2-4</w:t>
            </w:r>
          </w:p>
          <w:p w:rsidR="00651ECD" w:rsidRPr="00B77EB7" w:rsidRDefault="000F1579" w:rsidP="00B77EB7">
            <w:pPr>
              <w:numPr>
                <w:ilvl w:val="1"/>
                <w:numId w:val="5"/>
              </w:numPr>
              <w:spacing w:after="0"/>
              <w:rPr>
                <w:rFonts w:eastAsiaTheme="minorEastAsia"/>
                <w:sz w:val="22"/>
                <w:lang w:val="en-US" w:eastAsia="zh-CN"/>
              </w:rPr>
            </w:pPr>
            <w:r w:rsidRPr="00B77EB7">
              <w:rPr>
                <w:rFonts w:eastAsiaTheme="minorEastAsia"/>
                <w:sz w:val="22"/>
                <w:lang w:val="en-US" w:eastAsia="zh-CN"/>
              </w:rPr>
              <w:t>Spatial Relation for UL channels PUCCH/PUSCH</w:t>
            </w:r>
          </w:p>
          <w:p w:rsidR="00651ECD" w:rsidRPr="00B77EB7" w:rsidRDefault="000F1579" w:rsidP="00B77EB7">
            <w:pPr>
              <w:numPr>
                <w:ilvl w:val="1"/>
                <w:numId w:val="5"/>
              </w:numPr>
              <w:spacing w:after="0"/>
              <w:rPr>
                <w:rFonts w:eastAsiaTheme="minorEastAsia"/>
                <w:sz w:val="22"/>
                <w:lang w:val="en-US" w:eastAsia="zh-CN"/>
              </w:rPr>
            </w:pPr>
            <w:r w:rsidRPr="00B77EB7">
              <w:rPr>
                <w:rFonts w:eastAsiaTheme="minorEastAsia"/>
                <w:sz w:val="22"/>
                <w:lang w:val="en-US" w:eastAsia="zh-CN"/>
              </w:rPr>
              <w:t>Multiple spatial relations can be configured</w:t>
            </w:r>
          </w:p>
          <w:p w:rsidR="00651ECD" w:rsidRPr="00B77EB7" w:rsidRDefault="000F1579" w:rsidP="00B77EB7">
            <w:pPr>
              <w:numPr>
                <w:ilvl w:val="1"/>
                <w:numId w:val="5"/>
              </w:numPr>
              <w:spacing w:after="0"/>
              <w:rPr>
                <w:rFonts w:eastAsiaTheme="minorEastAsia"/>
                <w:sz w:val="22"/>
                <w:lang w:val="en-US" w:eastAsia="zh-CN"/>
              </w:rPr>
            </w:pPr>
            <w:r w:rsidRPr="00B77EB7">
              <w:rPr>
                <w:rFonts w:eastAsiaTheme="minorEastAsia"/>
                <w:sz w:val="22"/>
                <w:lang w:val="en-US" w:eastAsia="zh-CN"/>
              </w:rPr>
              <w:t>Depends on UE capability</w:t>
            </w:r>
          </w:p>
          <w:p w:rsidR="00651ECD" w:rsidRPr="00B77EB7" w:rsidRDefault="000F1579" w:rsidP="00B77EB7">
            <w:pPr>
              <w:numPr>
                <w:ilvl w:val="2"/>
                <w:numId w:val="5"/>
              </w:numPr>
              <w:spacing w:after="0"/>
              <w:rPr>
                <w:rFonts w:eastAsiaTheme="minorEastAsia"/>
                <w:sz w:val="22"/>
                <w:lang w:val="en-US" w:eastAsia="zh-CN"/>
              </w:rPr>
            </w:pPr>
            <w:r w:rsidRPr="00B77EB7">
              <w:rPr>
                <w:rFonts w:eastAsiaTheme="minorEastAsia"/>
                <w:sz w:val="22"/>
                <w:lang w:val="en-US" w:eastAsia="zh-CN"/>
              </w:rPr>
              <w:t xml:space="preserve">RAN1 capability 2-59 </w:t>
            </w:r>
          </w:p>
          <w:p w:rsidR="00B77EB7" w:rsidRDefault="00B77EB7" w:rsidP="00B77EB7">
            <w:pPr>
              <w:spacing w:after="0"/>
              <w:ind w:left="-20"/>
              <w:rPr>
                <w:rFonts w:eastAsiaTheme="minorEastAsia"/>
                <w:sz w:val="22"/>
                <w:lang w:eastAsia="zh-CN"/>
              </w:rPr>
            </w:pPr>
            <w:r w:rsidRPr="00B77EB7">
              <w:rPr>
                <w:rFonts w:eastAsiaTheme="minorEastAsia"/>
                <w:sz w:val="22"/>
                <w:lang w:eastAsia="zh-CN"/>
              </w:rPr>
              <w:t>Scell Activation in FR2</w:t>
            </w:r>
          </w:p>
          <w:p w:rsidR="00651ECD" w:rsidRPr="00B77EB7" w:rsidRDefault="000F1579" w:rsidP="00B77EB7">
            <w:pPr>
              <w:numPr>
                <w:ilvl w:val="0"/>
                <w:numId w:val="6"/>
              </w:numPr>
              <w:spacing w:after="0"/>
              <w:rPr>
                <w:rFonts w:eastAsiaTheme="minorEastAsia"/>
                <w:sz w:val="22"/>
                <w:lang w:val="en-US" w:eastAsia="zh-CN"/>
              </w:rPr>
            </w:pPr>
            <w:r w:rsidRPr="00B77EB7">
              <w:rPr>
                <w:rFonts w:eastAsiaTheme="minorEastAsia"/>
                <w:sz w:val="22"/>
                <w:lang w:val="en-US" w:eastAsia="zh-CN"/>
              </w:rPr>
              <w:t xml:space="preserve">For the scenario where the SCell is first cell on the band </w:t>
            </w:r>
          </w:p>
          <w:p w:rsidR="00651ECD" w:rsidRPr="00B77EB7" w:rsidRDefault="000F1579" w:rsidP="00B77EB7">
            <w:pPr>
              <w:numPr>
                <w:ilvl w:val="2"/>
                <w:numId w:val="6"/>
              </w:numPr>
              <w:spacing w:after="0"/>
              <w:rPr>
                <w:rFonts w:eastAsiaTheme="minorEastAsia"/>
                <w:sz w:val="22"/>
                <w:lang w:val="en-US" w:eastAsia="zh-CN"/>
              </w:rPr>
            </w:pPr>
            <w:r w:rsidRPr="00B77EB7">
              <w:rPr>
                <w:rFonts w:eastAsiaTheme="minorEastAsia"/>
                <w:sz w:val="22"/>
                <w:lang w:val="en-US" w:eastAsia="zh-CN"/>
              </w:rPr>
              <w:t xml:space="preserve"> FR1 + FR2 CA:  </w:t>
            </w:r>
            <w:proofErr w:type="spellStart"/>
            <w:r w:rsidRPr="00B77EB7">
              <w:rPr>
                <w:rFonts w:eastAsiaTheme="minorEastAsia"/>
                <w:sz w:val="22"/>
                <w:lang w:val="en-US" w:eastAsia="zh-CN"/>
              </w:rPr>
              <w:t>Pcell</w:t>
            </w:r>
            <w:proofErr w:type="spellEnd"/>
            <w:r w:rsidRPr="00B77EB7">
              <w:rPr>
                <w:rFonts w:eastAsiaTheme="minorEastAsia"/>
                <w:sz w:val="22"/>
                <w:lang w:val="en-US" w:eastAsia="zh-CN"/>
              </w:rPr>
              <w:t xml:space="preserve"> (or </w:t>
            </w:r>
            <w:proofErr w:type="spellStart"/>
            <w:r w:rsidRPr="00B77EB7">
              <w:rPr>
                <w:rFonts w:eastAsiaTheme="minorEastAsia"/>
                <w:sz w:val="22"/>
                <w:lang w:val="en-US" w:eastAsia="zh-CN"/>
              </w:rPr>
              <w:t>Pscell</w:t>
            </w:r>
            <w:proofErr w:type="spellEnd"/>
            <w:r w:rsidRPr="00B77EB7">
              <w:rPr>
                <w:rFonts w:eastAsiaTheme="minorEastAsia"/>
                <w:sz w:val="22"/>
                <w:lang w:val="en-US" w:eastAsia="zh-CN"/>
              </w:rPr>
              <w:t xml:space="preserve"> in FR1) + Scell in FR2</w:t>
            </w:r>
          </w:p>
          <w:p w:rsidR="00651ECD" w:rsidRPr="00B77EB7" w:rsidRDefault="000F1579" w:rsidP="00B77EB7">
            <w:pPr>
              <w:numPr>
                <w:ilvl w:val="2"/>
                <w:numId w:val="6"/>
              </w:numPr>
              <w:spacing w:after="0"/>
              <w:rPr>
                <w:rFonts w:eastAsiaTheme="minorEastAsia"/>
                <w:sz w:val="22"/>
                <w:lang w:val="en-US" w:eastAsia="zh-CN"/>
              </w:rPr>
            </w:pPr>
            <w:r w:rsidRPr="00B77EB7">
              <w:rPr>
                <w:rFonts w:eastAsiaTheme="minorEastAsia"/>
                <w:sz w:val="22"/>
                <w:lang w:val="en-US" w:eastAsia="zh-CN"/>
              </w:rPr>
              <w:t>If UE is configured with multiple TCI states/Spatial Relations</w:t>
            </w:r>
          </w:p>
          <w:p w:rsidR="00651ECD" w:rsidRPr="00B77EB7" w:rsidRDefault="000F1579" w:rsidP="00B77EB7">
            <w:pPr>
              <w:numPr>
                <w:ilvl w:val="1"/>
                <w:numId w:val="6"/>
              </w:numPr>
              <w:spacing w:after="0"/>
              <w:rPr>
                <w:rFonts w:eastAsiaTheme="minorEastAsia"/>
                <w:sz w:val="22"/>
                <w:lang w:val="en-US" w:eastAsia="zh-CN"/>
              </w:rPr>
            </w:pPr>
            <w:r w:rsidRPr="00B77EB7">
              <w:rPr>
                <w:rFonts w:eastAsiaTheme="minorEastAsia"/>
                <w:sz w:val="22"/>
                <w:lang w:val="en-US" w:eastAsia="zh-CN"/>
              </w:rPr>
              <w:t>Scell activation command comes via MAC-CE</w:t>
            </w:r>
          </w:p>
          <w:p w:rsidR="00651ECD" w:rsidRPr="00B77EB7" w:rsidRDefault="000F1579" w:rsidP="00B77EB7">
            <w:pPr>
              <w:numPr>
                <w:ilvl w:val="1"/>
                <w:numId w:val="6"/>
              </w:numPr>
              <w:spacing w:after="0"/>
              <w:rPr>
                <w:rFonts w:eastAsiaTheme="minorEastAsia"/>
                <w:sz w:val="22"/>
                <w:lang w:val="en-US" w:eastAsia="zh-CN"/>
              </w:rPr>
            </w:pPr>
            <w:r w:rsidRPr="00B77EB7">
              <w:rPr>
                <w:rFonts w:eastAsiaTheme="minorEastAsia"/>
                <w:sz w:val="22"/>
                <w:lang w:val="en-US" w:eastAsia="zh-CN"/>
              </w:rPr>
              <w:t>Open Items</w:t>
            </w:r>
          </w:p>
          <w:p w:rsidR="00651ECD" w:rsidRPr="00B77EB7" w:rsidRDefault="000F1579" w:rsidP="00B77EB7">
            <w:pPr>
              <w:numPr>
                <w:ilvl w:val="2"/>
                <w:numId w:val="6"/>
              </w:numPr>
              <w:spacing w:after="0"/>
              <w:rPr>
                <w:rFonts w:eastAsiaTheme="minorEastAsia"/>
                <w:sz w:val="22"/>
                <w:lang w:val="en-US" w:eastAsia="zh-CN"/>
              </w:rPr>
            </w:pPr>
            <w:r w:rsidRPr="00B77EB7">
              <w:rPr>
                <w:rFonts w:eastAsiaTheme="minorEastAsia"/>
                <w:sz w:val="22"/>
                <w:lang w:val="en-US" w:eastAsia="zh-CN"/>
              </w:rPr>
              <w:t>Procedure for down selecting to one active TCI state and spatial relation</w:t>
            </w:r>
          </w:p>
          <w:p w:rsidR="00651ECD" w:rsidRPr="00B77EB7" w:rsidRDefault="000F1579" w:rsidP="00B77EB7">
            <w:pPr>
              <w:numPr>
                <w:ilvl w:val="2"/>
                <w:numId w:val="6"/>
              </w:numPr>
              <w:spacing w:after="0"/>
              <w:rPr>
                <w:rFonts w:eastAsiaTheme="minorEastAsia"/>
                <w:sz w:val="22"/>
                <w:lang w:val="en-US" w:eastAsia="zh-CN"/>
              </w:rPr>
            </w:pPr>
            <w:r w:rsidRPr="00B77EB7">
              <w:rPr>
                <w:rFonts w:eastAsiaTheme="minorEastAsia"/>
                <w:sz w:val="22"/>
                <w:lang w:val="en-US" w:eastAsia="zh-CN"/>
              </w:rPr>
              <w:t>Order of procedure between Scell activation and TCI (spatial relation) selection</w:t>
            </w:r>
          </w:p>
          <w:p w:rsidR="00B77EB7" w:rsidRPr="00B77EB7" w:rsidRDefault="000F1579" w:rsidP="00B77EB7">
            <w:pPr>
              <w:numPr>
                <w:ilvl w:val="2"/>
                <w:numId w:val="6"/>
              </w:numPr>
              <w:spacing w:after="0"/>
              <w:rPr>
                <w:rFonts w:eastAsiaTheme="minorEastAsia"/>
                <w:sz w:val="22"/>
                <w:lang w:val="en-US" w:eastAsia="zh-CN"/>
              </w:rPr>
            </w:pPr>
            <w:r w:rsidRPr="00B77EB7">
              <w:rPr>
                <w:rFonts w:eastAsiaTheme="minorEastAsia"/>
                <w:sz w:val="22"/>
                <w:lang w:val="en-US" w:eastAsia="zh-CN"/>
              </w:rPr>
              <w:t>Total delay required for all these procedures</w:t>
            </w:r>
          </w:p>
        </w:tc>
      </w:tr>
    </w:tbl>
    <w:p w:rsidR="00B77EB7" w:rsidRDefault="00B77EB7" w:rsidP="005C5254">
      <w:pPr>
        <w:spacing w:after="0"/>
        <w:rPr>
          <w:rFonts w:eastAsiaTheme="minorEastAsia"/>
          <w:sz w:val="22"/>
          <w:lang w:eastAsia="zh-CN"/>
        </w:rPr>
      </w:pPr>
      <w:r>
        <w:rPr>
          <w:rFonts w:eastAsiaTheme="minorEastAsia"/>
          <w:sz w:val="22"/>
          <w:lang w:eastAsia="zh-CN"/>
        </w:rPr>
        <w:t>T</w:t>
      </w:r>
      <w:r>
        <w:rPr>
          <w:rFonts w:eastAsiaTheme="minorEastAsia" w:hint="eastAsia"/>
          <w:sz w:val="22"/>
          <w:lang w:eastAsia="zh-CN"/>
        </w:rPr>
        <w:t xml:space="preserve">he IE </w:t>
      </w:r>
      <w:r w:rsidRPr="00645E3C">
        <w:rPr>
          <w:i/>
        </w:rPr>
        <w:t>TCI-State</w:t>
      </w:r>
      <w:r>
        <w:rPr>
          <w:rFonts w:eastAsiaTheme="minorEastAsia" w:hint="eastAsia"/>
          <w:sz w:val="22"/>
          <w:lang w:eastAsia="zh-CN"/>
        </w:rPr>
        <w:t xml:space="preserve"> was defined to associate one or two DL reference signals with a corresponding quasi-colocation (QCL)</w:t>
      </w:r>
      <w:r w:rsidR="009C3153">
        <w:rPr>
          <w:rFonts w:eastAsiaTheme="minorEastAsia" w:hint="eastAsia"/>
          <w:sz w:val="22"/>
          <w:lang w:eastAsia="zh-CN"/>
        </w:rPr>
        <w:t xml:space="preserve"> </w:t>
      </w:r>
      <w:r w:rsidR="009C3153">
        <w:rPr>
          <w:rFonts w:eastAsiaTheme="minorEastAsia"/>
          <w:sz w:val="22"/>
          <w:lang w:eastAsia="zh-CN"/>
        </w:rPr>
        <w:t>type</w:t>
      </w:r>
      <w:r>
        <w:rPr>
          <w:rFonts w:eastAsiaTheme="minorEastAsia" w:hint="eastAsia"/>
          <w:sz w:val="22"/>
          <w:lang w:eastAsia="zh-CN"/>
        </w:rPr>
        <w:t xml:space="preserve"> and gNB can configure </w:t>
      </w:r>
      <w:r w:rsidR="009C3153">
        <w:rPr>
          <w:rFonts w:eastAsiaTheme="minorEastAsia" w:hint="eastAsia"/>
          <w:sz w:val="22"/>
          <w:lang w:eastAsia="zh-CN"/>
        </w:rPr>
        <w:t>one or multiple TCI states to a specific UE via DCI, MAC-CE or RRC reconfiguration.</w:t>
      </w:r>
      <w:r w:rsidR="00C41084">
        <w:rPr>
          <w:rFonts w:eastAsiaTheme="minorEastAsia" w:hint="eastAsia"/>
          <w:sz w:val="22"/>
          <w:lang w:eastAsia="zh-CN"/>
        </w:rPr>
        <w:t xml:space="preserve"> </w:t>
      </w:r>
      <w:r w:rsidR="00C41084">
        <w:rPr>
          <w:rFonts w:eastAsiaTheme="minorEastAsia"/>
          <w:sz w:val="22"/>
          <w:lang w:eastAsia="zh-CN"/>
        </w:rPr>
        <w:t>T</w:t>
      </w:r>
      <w:r w:rsidR="00C41084">
        <w:rPr>
          <w:rFonts w:eastAsiaTheme="minorEastAsia" w:hint="eastAsia"/>
          <w:sz w:val="22"/>
          <w:lang w:eastAsia="zh-CN"/>
        </w:rPr>
        <w:t xml:space="preserve">he detail analysis of TCI state switching delay for each </w:t>
      </w:r>
      <w:r w:rsidR="00C41084">
        <w:rPr>
          <w:rFonts w:eastAsiaTheme="minorEastAsia"/>
          <w:sz w:val="22"/>
          <w:lang w:eastAsia="zh-CN"/>
        </w:rPr>
        <w:t>scenario</w:t>
      </w:r>
      <w:r w:rsidR="00C41084">
        <w:rPr>
          <w:rFonts w:eastAsiaTheme="minorEastAsia" w:hint="eastAsia"/>
          <w:sz w:val="22"/>
          <w:lang w:eastAsia="zh-CN"/>
        </w:rPr>
        <w:t xml:space="preserve"> is discussed in another </w:t>
      </w:r>
      <w:r w:rsidR="00C41084">
        <w:rPr>
          <w:rFonts w:eastAsiaTheme="minorEastAsia"/>
          <w:sz w:val="22"/>
          <w:lang w:eastAsia="zh-CN"/>
        </w:rPr>
        <w:t>discussion</w:t>
      </w:r>
      <w:r w:rsidR="00C41084">
        <w:rPr>
          <w:rFonts w:eastAsiaTheme="minorEastAsia" w:hint="eastAsia"/>
          <w:sz w:val="22"/>
          <w:lang w:eastAsia="zh-CN"/>
        </w:rPr>
        <w:t xml:space="preserve"> paper in [2].</w:t>
      </w:r>
    </w:p>
    <w:p w:rsidR="009C3153" w:rsidRDefault="008035C0" w:rsidP="005C5254">
      <w:pPr>
        <w:spacing w:after="0"/>
        <w:rPr>
          <w:rFonts w:eastAsiaTheme="minorEastAsia"/>
          <w:sz w:val="22"/>
          <w:lang w:eastAsia="zh-CN"/>
        </w:rPr>
      </w:pPr>
      <w:r>
        <w:rPr>
          <w:rFonts w:eastAsiaTheme="minorEastAsia"/>
          <w:sz w:val="22"/>
          <w:lang w:eastAsia="zh-CN"/>
        </w:rPr>
        <w:lastRenderedPageBreak/>
        <w:t>I</w:t>
      </w:r>
      <w:r>
        <w:rPr>
          <w:rFonts w:eastAsiaTheme="minorEastAsia" w:hint="eastAsia"/>
          <w:sz w:val="22"/>
          <w:lang w:eastAsia="zh-CN"/>
        </w:rPr>
        <w:t>f UE is configured with only one TCI state, UE will not need addit</w:t>
      </w:r>
      <w:r w:rsidR="00E05A04">
        <w:rPr>
          <w:rFonts w:eastAsiaTheme="minorEastAsia" w:hint="eastAsia"/>
          <w:sz w:val="22"/>
          <w:lang w:eastAsia="zh-CN"/>
        </w:rPr>
        <w:t xml:space="preserve">ional time to decode the signal containing TCI state configuration </w:t>
      </w:r>
      <w:r>
        <w:rPr>
          <w:rFonts w:eastAsiaTheme="minorEastAsia" w:hint="eastAsia"/>
          <w:sz w:val="22"/>
          <w:lang w:eastAsia="zh-CN"/>
        </w:rPr>
        <w:t>and change the Rx beam direction while the target SCell is being activated, thus, there will be no impact on existing SCell activation delay</w:t>
      </w:r>
      <w:r w:rsidR="009B6F69">
        <w:rPr>
          <w:rFonts w:eastAsiaTheme="minorEastAsia" w:hint="eastAsia"/>
          <w:sz w:val="22"/>
          <w:lang w:eastAsia="zh-CN"/>
        </w:rPr>
        <w:t>. If UE is configured with multiple TCI states, additional MAC-CE/DCI decoding</w:t>
      </w:r>
      <w:r w:rsidR="00E05A04">
        <w:rPr>
          <w:rFonts w:eastAsiaTheme="minorEastAsia" w:hint="eastAsia"/>
          <w:sz w:val="22"/>
          <w:lang w:eastAsia="zh-CN"/>
        </w:rPr>
        <w:t xml:space="preserve"> time</w:t>
      </w:r>
      <w:r w:rsidR="009B6F69">
        <w:rPr>
          <w:rFonts w:eastAsiaTheme="minorEastAsia" w:hint="eastAsia"/>
          <w:sz w:val="22"/>
          <w:lang w:eastAsia="zh-CN"/>
        </w:rPr>
        <w:t xml:space="preserve"> or RRC reconfiguration processing </w:t>
      </w:r>
      <w:r w:rsidR="00E05A04">
        <w:rPr>
          <w:rFonts w:eastAsiaTheme="minorEastAsia" w:hint="eastAsia"/>
          <w:sz w:val="22"/>
          <w:lang w:eastAsia="zh-CN"/>
        </w:rPr>
        <w:t xml:space="preserve">time </w:t>
      </w:r>
      <w:r w:rsidR="009B6F69">
        <w:rPr>
          <w:rFonts w:eastAsiaTheme="minorEastAsia" w:hint="eastAsia"/>
          <w:sz w:val="22"/>
          <w:lang w:eastAsia="zh-CN"/>
        </w:rPr>
        <w:t xml:space="preserve">may be needed during SCell activation </w:t>
      </w:r>
      <w:r w:rsidR="009B6F69">
        <w:rPr>
          <w:rFonts w:eastAsiaTheme="minorEastAsia"/>
          <w:sz w:val="22"/>
          <w:lang w:eastAsia="zh-CN"/>
        </w:rPr>
        <w:t>procedure</w:t>
      </w:r>
      <w:r w:rsidR="009B6F69">
        <w:rPr>
          <w:rFonts w:eastAsiaTheme="minorEastAsia" w:hint="eastAsia"/>
          <w:sz w:val="22"/>
          <w:lang w:eastAsia="zh-CN"/>
        </w:rPr>
        <w:t xml:space="preserve"> and </w:t>
      </w:r>
      <w:r w:rsidR="006E1B4C">
        <w:rPr>
          <w:rFonts w:eastAsiaTheme="minorEastAsia" w:hint="eastAsia"/>
          <w:sz w:val="22"/>
          <w:lang w:eastAsia="zh-CN"/>
        </w:rPr>
        <w:t>a longer</w:t>
      </w:r>
      <w:r w:rsidR="009B6F69">
        <w:rPr>
          <w:rFonts w:eastAsiaTheme="minorEastAsia" w:hint="eastAsia"/>
          <w:sz w:val="22"/>
          <w:lang w:eastAsia="zh-CN"/>
        </w:rPr>
        <w:t xml:space="preserve"> SCell</w:t>
      </w:r>
      <w:r>
        <w:rPr>
          <w:rFonts w:eastAsiaTheme="minorEastAsia" w:hint="eastAsia"/>
          <w:sz w:val="22"/>
          <w:lang w:eastAsia="zh-CN"/>
        </w:rPr>
        <w:t xml:space="preserve"> </w:t>
      </w:r>
      <w:r w:rsidR="009B6F69">
        <w:rPr>
          <w:rFonts w:eastAsiaTheme="minorEastAsia" w:hint="eastAsia"/>
          <w:sz w:val="22"/>
          <w:lang w:eastAsia="zh-CN"/>
        </w:rPr>
        <w:t>activation delay is expected</w:t>
      </w:r>
      <w:r w:rsidR="006E1B4C">
        <w:rPr>
          <w:rFonts w:eastAsiaTheme="minorEastAsia" w:hint="eastAsia"/>
          <w:sz w:val="22"/>
          <w:lang w:eastAsia="zh-CN"/>
        </w:rPr>
        <w:t>.</w:t>
      </w:r>
    </w:p>
    <w:p w:rsidR="005C5254" w:rsidRPr="009C7A46" w:rsidRDefault="006E1B4C" w:rsidP="009C7A46">
      <w:pPr>
        <w:jc w:val="both"/>
        <w:rPr>
          <w:rFonts w:eastAsiaTheme="minorEastAsia"/>
          <w:b/>
          <w:sz w:val="22"/>
          <w:lang w:eastAsia="zh-CN"/>
        </w:rPr>
      </w:pPr>
      <w:r w:rsidRPr="009C7A46">
        <w:rPr>
          <w:rFonts w:eastAsiaTheme="minorEastAsia" w:hint="eastAsia"/>
          <w:b/>
          <w:sz w:val="22"/>
          <w:lang w:eastAsia="zh-CN"/>
        </w:rPr>
        <w:t>Observation</w:t>
      </w:r>
      <w:r w:rsidR="009C7A46" w:rsidRPr="009C7A46">
        <w:rPr>
          <w:rFonts w:eastAsiaTheme="minorEastAsia" w:hint="eastAsia"/>
          <w:b/>
          <w:sz w:val="22"/>
          <w:lang w:eastAsia="zh-CN"/>
        </w:rPr>
        <w:t xml:space="preserve"> 1</w:t>
      </w:r>
      <w:r w:rsidRPr="009C7A46">
        <w:rPr>
          <w:rFonts w:eastAsiaTheme="minorEastAsia" w:hint="eastAsia"/>
          <w:b/>
          <w:sz w:val="22"/>
          <w:lang w:eastAsia="zh-CN"/>
        </w:rPr>
        <w:t>:</w:t>
      </w:r>
      <w:r w:rsidRPr="006E1B4C">
        <w:rPr>
          <w:rFonts w:eastAsiaTheme="minorEastAsia" w:hint="eastAsia"/>
          <w:b/>
          <w:sz w:val="22"/>
          <w:lang w:eastAsia="zh-CN"/>
        </w:rPr>
        <w:t xml:space="preserve"> If UE is configured with multiple TCI states, additional time for MAC-CE/DCI decoding or RRC reconfiguration processing may be needed during SCell activation </w:t>
      </w:r>
      <w:r w:rsidRPr="006E1B4C">
        <w:rPr>
          <w:rFonts w:eastAsiaTheme="minorEastAsia"/>
          <w:b/>
          <w:sz w:val="22"/>
          <w:lang w:eastAsia="zh-CN"/>
        </w:rPr>
        <w:t>procedure</w:t>
      </w:r>
      <w:r w:rsidRPr="006E1B4C">
        <w:rPr>
          <w:rFonts w:eastAsiaTheme="minorEastAsia" w:hint="eastAsia"/>
          <w:b/>
          <w:sz w:val="22"/>
          <w:lang w:eastAsia="zh-CN"/>
        </w:rPr>
        <w:t xml:space="preserve"> and a longer SCell activation delay is expected.</w:t>
      </w:r>
    </w:p>
    <w:p w:rsidR="005C5254" w:rsidRDefault="005C5254" w:rsidP="005C5254">
      <w:pPr>
        <w:jc w:val="both"/>
        <w:rPr>
          <w:rFonts w:eastAsiaTheme="minorEastAsia"/>
          <w:sz w:val="22"/>
          <w:lang w:eastAsia="zh-CN"/>
        </w:rPr>
      </w:pPr>
      <w:r>
        <w:rPr>
          <w:rFonts w:eastAsiaTheme="minorEastAsia" w:hint="eastAsia"/>
          <w:sz w:val="22"/>
          <w:lang w:eastAsia="zh-CN"/>
        </w:rPr>
        <w:t xml:space="preserve">In case the SCell being activated is the first cell to be activated in the FR2 band, e.g. PCell is in FR1 band and the target SCell is in FR2 band, then, the UE shall do Rx beam sweeping to find the best Rx beam for SCell activation. </w:t>
      </w:r>
      <w:r>
        <w:rPr>
          <w:rFonts w:eastAsiaTheme="minorEastAsia"/>
          <w:sz w:val="22"/>
          <w:lang w:eastAsia="zh-CN"/>
        </w:rPr>
        <w:t>T</w:t>
      </w:r>
      <w:r>
        <w:rPr>
          <w:rFonts w:eastAsiaTheme="minorEastAsia" w:hint="eastAsia"/>
          <w:sz w:val="22"/>
          <w:lang w:eastAsia="zh-CN"/>
        </w:rPr>
        <w:t xml:space="preserve">hus, the scaling factor N1 should be considered when defining the SCell activation delay requirements. UE needs to do AGC </w:t>
      </w:r>
      <w:r>
        <w:rPr>
          <w:rFonts w:eastAsiaTheme="minorEastAsia"/>
          <w:sz w:val="22"/>
          <w:lang w:eastAsia="zh-CN"/>
        </w:rPr>
        <w:t>adjustment</w:t>
      </w:r>
      <w:r>
        <w:rPr>
          <w:rFonts w:eastAsiaTheme="minorEastAsia" w:hint="eastAsia"/>
          <w:sz w:val="22"/>
          <w:lang w:eastAsia="zh-CN"/>
        </w:rPr>
        <w:t xml:space="preserve">, cell detection and timing refinement procedures to activate the target SCell. </w:t>
      </w:r>
    </w:p>
    <w:p w:rsidR="005C5254" w:rsidRDefault="005C5254" w:rsidP="005C5254">
      <w:pPr>
        <w:jc w:val="both"/>
        <w:rPr>
          <w:rFonts w:eastAsiaTheme="minorEastAsia"/>
          <w:sz w:val="22"/>
          <w:lang w:eastAsia="zh-CN"/>
        </w:rPr>
      </w:pPr>
      <w:r>
        <w:rPr>
          <w:rFonts w:eastAsiaTheme="minorEastAsia" w:hint="eastAsia"/>
          <w:sz w:val="22"/>
          <w:lang w:eastAsia="zh-CN"/>
        </w:rPr>
        <w:t xml:space="preserve">In RAN4#88 meeting, RAN4 had quite extensive discussion on the scaling factor value of Rx beam sweeping. </w:t>
      </w:r>
      <w:r>
        <w:rPr>
          <w:rFonts w:eastAsiaTheme="minorEastAsia"/>
          <w:sz w:val="22"/>
          <w:lang w:eastAsia="zh-CN"/>
        </w:rPr>
        <w:t>A</w:t>
      </w:r>
      <w:r>
        <w:rPr>
          <w:rFonts w:eastAsiaTheme="minorEastAsia" w:hint="eastAsia"/>
          <w:sz w:val="22"/>
          <w:lang w:eastAsia="zh-CN"/>
        </w:rPr>
        <w:t xml:space="preserve">nd the following </w:t>
      </w:r>
      <w:r>
        <w:rPr>
          <w:rFonts w:eastAsiaTheme="minorEastAsia"/>
          <w:sz w:val="22"/>
          <w:lang w:eastAsia="zh-CN"/>
        </w:rPr>
        <w:t>agreements</w:t>
      </w:r>
      <w:r>
        <w:rPr>
          <w:rFonts w:eastAsiaTheme="minorEastAsia" w:hint="eastAsia"/>
          <w:sz w:val="22"/>
          <w:lang w:eastAsia="zh-CN"/>
        </w:rPr>
        <w:t xml:space="preserve"> [</w:t>
      </w:r>
      <w:r w:rsidR="00D87D2A">
        <w:rPr>
          <w:rFonts w:eastAsiaTheme="minorEastAsia" w:hint="eastAsia"/>
          <w:sz w:val="22"/>
          <w:lang w:eastAsia="zh-CN"/>
        </w:rPr>
        <w:t>3</w:t>
      </w:r>
      <w:r>
        <w:rPr>
          <w:rFonts w:eastAsiaTheme="minorEastAsia" w:hint="eastAsia"/>
          <w:sz w:val="22"/>
          <w:lang w:eastAsia="zh-CN"/>
        </w:rPr>
        <w:t>] were made:</w:t>
      </w:r>
    </w:p>
    <w:tbl>
      <w:tblPr>
        <w:tblW w:w="0" w:type="auto"/>
        <w:tblInd w:w="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05"/>
      </w:tblGrid>
      <w:tr w:rsidR="005C5254" w:rsidTr="001A78D1">
        <w:trPr>
          <w:trHeight w:val="138"/>
        </w:trPr>
        <w:tc>
          <w:tcPr>
            <w:tcW w:w="8905" w:type="dxa"/>
          </w:tcPr>
          <w:p w:rsidR="005C5254" w:rsidRPr="00B8369E" w:rsidRDefault="005C5254" w:rsidP="001A78D1">
            <w:pPr>
              <w:ind w:left="-55"/>
              <w:jc w:val="both"/>
              <w:rPr>
                <w:rFonts w:eastAsiaTheme="minorEastAsia"/>
                <w:lang w:eastAsia="zh-CN"/>
              </w:rPr>
            </w:pPr>
            <w:r w:rsidRPr="00B8369E">
              <w:rPr>
                <w:rFonts w:eastAsiaTheme="minorEastAsia" w:hint="eastAsia"/>
                <w:lang w:eastAsia="zh-CN"/>
              </w:rPr>
              <w:t>Agreement:</w:t>
            </w:r>
          </w:p>
          <w:p w:rsidR="005C5254" w:rsidRDefault="005C5254" w:rsidP="001A78D1">
            <w:pPr>
              <w:ind w:left="-55"/>
              <w:jc w:val="both"/>
              <w:rPr>
                <w:rFonts w:eastAsiaTheme="minorEastAsia"/>
                <w:sz w:val="22"/>
                <w:lang w:eastAsia="zh-CN"/>
              </w:rPr>
            </w:pPr>
            <w:r w:rsidRPr="00B8369E">
              <w:t xml:space="preserve">For vehicle mounted/power class 2 and handheld/power </w:t>
            </w:r>
            <w:proofErr w:type="spellStart"/>
            <w:r w:rsidRPr="00B8369E">
              <w:t>clas</w:t>
            </w:r>
            <w:proofErr w:type="spellEnd"/>
            <w:r w:rsidRPr="00B8369E">
              <w:t xml:space="preserve"> 3, [24] samples is assumed (either 3 samples x 8 beams or 5 samples x 4 beams) for measurement period and PSS/SSS sync.</w:t>
            </w:r>
            <w:r>
              <w:rPr>
                <w:rFonts w:eastAsiaTheme="minorEastAsia" w:hint="eastAsia"/>
                <w:lang w:eastAsia="zh-CN"/>
              </w:rPr>
              <w:t xml:space="preserve"> </w:t>
            </w:r>
            <w:r w:rsidRPr="00B8369E">
              <w:rPr>
                <w:color w:val="000000"/>
              </w:rPr>
              <w:t>For RLM and beam management requirements, scaling factor is FFS.</w:t>
            </w:r>
            <w:r w:rsidRPr="00372F6A">
              <w:rPr>
                <w:color w:val="000000"/>
                <w:highlight w:val="green"/>
              </w:rPr>
              <w:t xml:space="preserve"> N1=8 is assumed in other requirements (</w:t>
            </w:r>
            <w:proofErr w:type="spellStart"/>
            <w:r w:rsidRPr="00372F6A">
              <w:rPr>
                <w:color w:val="000000"/>
                <w:highlight w:val="green"/>
              </w:rPr>
              <w:t>eg</w:t>
            </w:r>
            <w:proofErr w:type="spellEnd"/>
            <w:r w:rsidRPr="00372F6A">
              <w:rPr>
                <w:color w:val="000000"/>
                <w:highlight w:val="green"/>
              </w:rPr>
              <w:t xml:space="preserve"> handover delay, PSCell addition, Scell activation etc….) where beam sweep is needed.</w:t>
            </w:r>
          </w:p>
        </w:tc>
      </w:tr>
    </w:tbl>
    <w:p w:rsidR="005C5254" w:rsidRDefault="005C5254" w:rsidP="005C5254">
      <w:pPr>
        <w:jc w:val="both"/>
        <w:rPr>
          <w:rFonts w:eastAsiaTheme="minorEastAsia"/>
          <w:sz w:val="22"/>
          <w:lang w:eastAsia="zh-CN"/>
        </w:rPr>
      </w:pPr>
      <w:r>
        <w:rPr>
          <w:rFonts w:eastAsiaTheme="minorEastAsia" w:hint="eastAsia"/>
          <w:sz w:val="22"/>
          <w:lang w:eastAsia="zh-CN"/>
        </w:rPr>
        <w:t>Since the scaling factor N1 was agreed as 8, thus the AGC adjustment delay can be 16*SMTC periodicity and the cell detection delay can be 8*SMTC periodicity. Regarding the finer timing adjustment, it was defined as 1*SMTC periodicity, thus total time needed for UE to do AGC, cell detection and finer timing refinement can be 25*SMTC periodicity.</w:t>
      </w:r>
    </w:p>
    <w:p w:rsidR="00407A50" w:rsidRDefault="005C5254" w:rsidP="005C5254">
      <w:pPr>
        <w:jc w:val="both"/>
        <w:rPr>
          <w:rFonts w:eastAsiaTheme="minorEastAsia"/>
          <w:b/>
          <w:sz w:val="22"/>
          <w:lang w:eastAsia="zh-CN"/>
        </w:rPr>
      </w:pPr>
      <w:r w:rsidRPr="00676463">
        <w:rPr>
          <w:rFonts w:eastAsiaTheme="minorEastAsia" w:hint="eastAsia"/>
          <w:b/>
          <w:sz w:val="22"/>
          <w:lang w:eastAsia="zh-CN"/>
        </w:rPr>
        <w:t xml:space="preserve">Proposal </w:t>
      </w:r>
      <w:r>
        <w:rPr>
          <w:rFonts w:eastAsiaTheme="minorEastAsia" w:hint="eastAsia"/>
          <w:b/>
          <w:sz w:val="22"/>
          <w:lang w:eastAsia="zh-CN"/>
        </w:rPr>
        <w:t>1</w:t>
      </w:r>
      <w:r w:rsidRPr="00676463">
        <w:rPr>
          <w:rFonts w:eastAsiaTheme="minorEastAsia" w:hint="eastAsia"/>
          <w:b/>
          <w:sz w:val="22"/>
          <w:lang w:eastAsia="zh-CN"/>
        </w:rPr>
        <w:t xml:space="preserve">: </w:t>
      </w:r>
      <w:r w:rsidRPr="00152E8A">
        <w:rPr>
          <w:rFonts w:eastAsiaTheme="minorEastAsia"/>
          <w:b/>
          <w:sz w:val="22"/>
          <w:lang w:eastAsia="zh-CN"/>
        </w:rPr>
        <w:t>If</w:t>
      </w:r>
      <w:r w:rsidR="006E1B4C" w:rsidRPr="006E1B4C">
        <w:rPr>
          <w:rFonts w:eastAsiaTheme="minorEastAsia" w:hint="eastAsia"/>
          <w:b/>
          <w:sz w:val="22"/>
          <w:lang w:eastAsia="zh-CN"/>
        </w:rPr>
        <w:t xml:space="preserve"> </w:t>
      </w:r>
      <w:r w:rsidRPr="00152E8A">
        <w:rPr>
          <w:rFonts w:eastAsiaTheme="minorEastAsia"/>
          <w:b/>
          <w:sz w:val="22"/>
          <w:lang w:eastAsia="zh-CN"/>
        </w:rPr>
        <w:t>the SCell</w:t>
      </w:r>
      <w:r w:rsidRPr="00152E8A">
        <w:rPr>
          <w:rFonts w:eastAsiaTheme="minorEastAsia" w:hint="eastAsia"/>
          <w:b/>
          <w:sz w:val="22"/>
          <w:lang w:eastAsia="zh-CN"/>
        </w:rPr>
        <w:t xml:space="preserve"> being activated</w:t>
      </w:r>
      <w:r w:rsidRPr="00152E8A">
        <w:rPr>
          <w:rFonts w:eastAsiaTheme="minorEastAsia"/>
          <w:b/>
          <w:sz w:val="22"/>
          <w:lang w:eastAsia="zh-CN"/>
        </w:rPr>
        <w:t xml:space="preserve"> belongs to FR2, </w:t>
      </w:r>
      <w:r w:rsidRPr="00152E8A">
        <w:rPr>
          <w:rFonts w:eastAsiaTheme="minorEastAsia" w:hint="eastAsia"/>
          <w:b/>
          <w:sz w:val="22"/>
          <w:lang w:eastAsia="zh-CN"/>
        </w:rPr>
        <w:t xml:space="preserve">and </w:t>
      </w:r>
      <w:r w:rsidRPr="00152E8A">
        <w:rPr>
          <w:rFonts w:eastAsiaTheme="minorEastAsia"/>
          <w:b/>
          <w:sz w:val="22"/>
          <w:lang w:eastAsia="zh-CN"/>
        </w:rPr>
        <w:t xml:space="preserve">there is </w:t>
      </w:r>
      <w:r w:rsidRPr="00152E8A">
        <w:rPr>
          <w:rFonts w:eastAsiaTheme="minorEastAsia" w:hint="eastAsia"/>
          <w:b/>
          <w:sz w:val="22"/>
          <w:lang w:eastAsia="zh-CN"/>
        </w:rPr>
        <w:t>no</w:t>
      </w:r>
      <w:r w:rsidRPr="00152E8A">
        <w:rPr>
          <w:rFonts w:eastAsiaTheme="minorEastAsia"/>
          <w:b/>
          <w:sz w:val="22"/>
          <w:lang w:eastAsia="zh-CN"/>
        </w:rPr>
        <w:t xml:space="preserve"> active serving cell on th</w:t>
      </w:r>
      <w:r w:rsidRPr="00152E8A">
        <w:rPr>
          <w:rFonts w:eastAsiaTheme="minorEastAsia" w:hint="eastAsia"/>
          <w:b/>
          <w:sz w:val="22"/>
          <w:lang w:eastAsia="zh-CN"/>
        </w:rPr>
        <w:t>at</w:t>
      </w:r>
      <w:r w:rsidRPr="00152E8A">
        <w:rPr>
          <w:rFonts w:eastAsiaTheme="minorEastAsia"/>
          <w:b/>
          <w:sz w:val="22"/>
          <w:lang w:eastAsia="zh-CN"/>
        </w:rPr>
        <w:t xml:space="preserve"> FR2 band</w:t>
      </w:r>
      <w:r w:rsidRPr="00152E8A">
        <w:rPr>
          <w:rFonts w:eastAsiaTheme="minorEastAsia" w:hint="eastAsia"/>
          <w:b/>
          <w:sz w:val="22"/>
          <w:lang w:eastAsia="zh-CN"/>
        </w:rPr>
        <w:t xml:space="preserve">, then, </w:t>
      </w:r>
      <w:r w:rsidRPr="00152E8A">
        <w:rPr>
          <w:rFonts w:eastAsiaTheme="minorEastAsia"/>
          <w:b/>
          <w:sz w:val="22"/>
          <w:lang w:eastAsia="zh-CN"/>
        </w:rPr>
        <w:t>T</w:t>
      </w:r>
      <w:r w:rsidRPr="00152E8A">
        <w:rPr>
          <w:rFonts w:eastAsiaTheme="minorEastAsia"/>
          <w:b/>
          <w:sz w:val="22"/>
          <w:vertAlign w:val="subscript"/>
          <w:lang w:eastAsia="zh-CN"/>
        </w:rPr>
        <w:t>activation_time</w:t>
      </w:r>
      <w:r w:rsidRPr="00152E8A">
        <w:rPr>
          <w:rFonts w:eastAsiaTheme="minorEastAsia"/>
          <w:b/>
          <w:sz w:val="22"/>
          <w:lang w:eastAsia="zh-CN"/>
        </w:rPr>
        <w:t xml:space="preserve"> is [3ms+ </w:t>
      </w:r>
      <w:r>
        <w:rPr>
          <w:rFonts w:eastAsiaTheme="minorEastAsia" w:hint="eastAsia"/>
          <w:b/>
          <w:sz w:val="22"/>
          <w:lang w:eastAsia="zh-CN"/>
        </w:rPr>
        <w:t>25</w:t>
      </w:r>
      <w:r w:rsidRPr="00676463">
        <w:rPr>
          <w:rFonts w:eastAsia="宋体" w:hint="eastAsia"/>
          <w:b/>
          <w:lang w:eastAsia="en-US"/>
        </w:rPr>
        <w:t>*SMTC periodicity</w:t>
      </w:r>
      <w:r w:rsidRPr="00152E8A">
        <w:rPr>
          <w:rFonts w:eastAsiaTheme="minorEastAsia"/>
          <w:b/>
          <w:sz w:val="22"/>
          <w:lang w:eastAsia="zh-CN"/>
        </w:rPr>
        <w:t xml:space="preserve"> +</w:t>
      </w:r>
      <w:r w:rsidRPr="00152E8A">
        <w:rPr>
          <w:rFonts w:eastAsiaTheme="minorEastAsia" w:hint="eastAsia"/>
          <w:b/>
          <w:sz w:val="22"/>
          <w:lang w:eastAsia="zh-CN"/>
        </w:rPr>
        <w:t>2ms</w:t>
      </w:r>
      <w:r w:rsidRPr="00152E8A">
        <w:rPr>
          <w:rFonts w:eastAsiaTheme="minorEastAsia"/>
          <w:b/>
          <w:sz w:val="22"/>
          <w:lang w:eastAsia="zh-CN"/>
        </w:rPr>
        <w:t>]</w:t>
      </w:r>
      <w:r w:rsidR="006E1B4C">
        <w:rPr>
          <w:rFonts w:eastAsiaTheme="minorEastAsia" w:hint="eastAsia"/>
          <w:b/>
          <w:sz w:val="22"/>
          <w:lang w:eastAsia="zh-CN"/>
        </w:rPr>
        <w:t xml:space="preserve"> provided that </w:t>
      </w:r>
      <w:r w:rsidR="006E1B4C" w:rsidRPr="006E1B4C">
        <w:rPr>
          <w:rFonts w:eastAsiaTheme="minorEastAsia" w:hint="eastAsia"/>
          <w:b/>
          <w:sz w:val="22"/>
          <w:lang w:eastAsia="zh-CN"/>
        </w:rPr>
        <w:t xml:space="preserve">UE is configured with </w:t>
      </w:r>
      <w:r w:rsidR="006E1B4C">
        <w:rPr>
          <w:rFonts w:eastAsiaTheme="minorEastAsia" w:hint="eastAsia"/>
          <w:b/>
          <w:sz w:val="22"/>
          <w:lang w:eastAsia="zh-CN"/>
        </w:rPr>
        <w:t>one TCI state</w:t>
      </w:r>
      <w:r w:rsidRPr="00152E8A">
        <w:rPr>
          <w:rFonts w:eastAsiaTheme="minorEastAsia"/>
          <w:b/>
          <w:sz w:val="22"/>
          <w:lang w:eastAsia="zh-CN"/>
        </w:rPr>
        <w:t>.</w:t>
      </w:r>
    </w:p>
    <w:p w:rsidR="00407A50" w:rsidRPr="001D02C4" w:rsidRDefault="00407A50" w:rsidP="00407A50">
      <w:pPr>
        <w:pStyle w:val="1"/>
        <w:numPr>
          <w:ilvl w:val="0"/>
          <w:numId w:val="2"/>
        </w:numPr>
        <w:spacing w:before="180"/>
        <w:ind w:left="0" w:firstLine="0"/>
        <w:rPr>
          <w:rFonts w:eastAsiaTheme="minorEastAsia" w:cs="Times New Roman"/>
          <w:color w:val="auto"/>
          <w:kern w:val="0"/>
          <w:lang w:eastAsia="zh-CN"/>
        </w:rPr>
      </w:pPr>
      <w:r>
        <w:rPr>
          <w:rFonts w:eastAsiaTheme="minorEastAsia" w:cs="Times New Roman" w:hint="eastAsia"/>
          <w:color w:val="auto"/>
          <w:kern w:val="0"/>
          <w:lang w:eastAsia="zh-CN"/>
        </w:rPr>
        <w:t>Multiples SCells activation and deactivation</w:t>
      </w:r>
    </w:p>
    <w:p w:rsidR="00563E2E" w:rsidRDefault="00612530" w:rsidP="00BC221C">
      <w:pPr>
        <w:spacing w:after="0"/>
        <w:rPr>
          <w:rFonts w:eastAsiaTheme="minorEastAsia"/>
          <w:sz w:val="22"/>
          <w:lang w:eastAsia="zh-CN"/>
        </w:rPr>
      </w:pPr>
      <w:r>
        <w:rPr>
          <w:rFonts w:eastAsiaTheme="minorEastAsia" w:hint="eastAsia"/>
          <w:sz w:val="22"/>
          <w:lang w:eastAsia="zh-CN"/>
        </w:rPr>
        <w:t xml:space="preserve">In Rel-15, multiple CCs are supported and </w:t>
      </w:r>
      <w:r w:rsidR="00563E2E">
        <w:rPr>
          <w:rFonts w:eastAsiaTheme="minorEastAsia" w:hint="eastAsia"/>
          <w:sz w:val="22"/>
          <w:lang w:eastAsia="zh-CN"/>
        </w:rPr>
        <w:t xml:space="preserve">the </w:t>
      </w:r>
      <w:r>
        <w:rPr>
          <w:rFonts w:eastAsiaTheme="minorEastAsia" w:hint="eastAsia"/>
          <w:sz w:val="22"/>
          <w:lang w:eastAsia="zh-CN"/>
        </w:rPr>
        <w:t xml:space="preserve">specified </w:t>
      </w:r>
      <w:r w:rsidR="00563E2E">
        <w:rPr>
          <w:rFonts w:eastAsiaTheme="minorEastAsia"/>
          <w:sz w:val="22"/>
          <w:lang w:eastAsia="zh-CN"/>
        </w:rPr>
        <w:t>numbers of serving carriers for EN-DC or SA are</w:t>
      </w:r>
      <w:r w:rsidR="00563E2E">
        <w:rPr>
          <w:rFonts w:eastAsiaTheme="minorEastAsia" w:hint="eastAsia"/>
          <w:sz w:val="22"/>
          <w:lang w:eastAsia="zh-CN"/>
        </w:rPr>
        <w:t xml:space="preserve"> copied as follows:</w:t>
      </w:r>
    </w:p>
    <w:tbl>
      <w:tblPr>
        <w:tblW w:w="0" w:type="auto"/>
        <w:tblInd w:w="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63"/>
      </w:tblGrid>
      <w:tr w:rsidR="00612530" w:rsidTr="00612530">
        <w:trPr>
          <w:trHeight w:val="691"/>
        </w:trPr>
        <w:tc>
          <w:tcPr>
            <w:tcW w:w="8663" w:type="dxa"/>
          </w:tcPr>
          <w:p w:rsidR="00612530" w:rsidRPr="003445FB" w:rsidRDefault="00612530" w:rsidP="00D4708E">
            <w:pPr>
              <w:pStyle w:val="4"/>
              <w:spacing w:before="0" w:after="0"/>
            </w:pPr>
            <w:bookmarkStart w:id="1" w:name="_Toc535475863"/>
            <w:r w:rsidRPr="003445FB">
              <w:rPr>
                <w:lang w:val="en-US"/>
              </w:rPr>
              <w:lastRenderedPageBreak/>
              <w:t>3.6.2.1</w:t>
            </w:r>
            <w:r w:rsidRPr="003445FB">
              <w:rPr>
                <w:lang w:val="en-US"/>
              </w:rPr>
              <w:tab/>
              <w:t>Number of serving carriers for SA</w:t>
            </w:r>
            <w:bookmarkEnd w:id="1"/>
          </w:p>
          <w:p w:rsidR="00612530" w:rsidRPr="003445FB" w:rsidRDefault="00612530" w:rsidP="00612530">
            <w:r w:rsidRPr="003445FB">
              <w:t>Requirements for standalone NR with NR PCell are applicable for the UE configured with the following number of serving NR CCs:</w:t>
            </w:r>
          </w:p>
          <w:p w:rsidR="00612530" w:rsidRPr="003445FB" w:rsidRDefault="00612530" w:rsidP="00612530">
            <w:pPr>
              <w:pStyle w:val="B1"/>
            </w:pPr>
            <w:r w:rsidRPr="003445FB">
              <w:t>-</w:t>
            </w:r>
            <w:r w:rsidRPr="003445FB">
              <w:tab/>
            </w:r>
            <w:proofErr w:type="gramStart"/>
            <w:r w:rsidRPr="00612530">
              <w:rPr>
                <w:highlight w:val="yellow"/>
              </w:rPr>
              <w:t>up</w:t>
            </w:r>
            <w:proofErr w:type="gramEnd"/>
            <w:r w:rsidRPr="00612530">
              <w:rPr>
                <w:highlight w:val="yellow"/>
              </w:rPr>
              <w:t xml:space="preserve"> to 8 NR DL CCs in total</w:t>
            </w:r>
            <w:r w:rsidRPr="003445FB">
              <w:t>, with 1 UL (</w:t>
            </w:r>
            <w:r w:rsidRPr="003445FB">
              <w:rPr>
                <w:lang w:eastAsia="zh-CN"/>
              </w:rPr>
              <w:t xml:space="preserve">or 2 UL if SUL is configured) in </w:t>
            </w:r>
            <w:r w:rsidRPr="003445FB">
              <w:t>PCell and up to 1 UL</w:t>
            </w:r>
            <w:r w:rsidRPr="003445FB">
              <w:rPr>
                <w:lang w:eastAsia="zh-CN"/>
              </w:rPr>
              <w:t xml:space="preserve"> (or 2 UL if SUL is configured) in</w:t>
            </w:r>
            <w:r w:rsidRPr="003445FB">
              <w:t xml:space="preserve"> SCell.</w:t>
            </w:r>
          </w:p>
          <w:p w:rsidR="00612530" w:rsidRPr="003445FB" w:rsidRDefault="00612530" w:rsidP="00612530">
            <w:pPr>
              <w:pStyle w:val="B1"/>
            </w:pPr>
            <w:r w:rsidRPr="003445FB">
              <w:t>-</w:t>
            </w:r>
            <w:r w:rsidRPr="003445FB">
              <w:tab/>
              <w:t>SUL may be configured together with one of the UL</w:t>
            </w:r>
          </w:p>
          <w:p w:rsidR="00612530" w:rsidRPr="00D4708E" w:rsidRDefault="00612530" w:rsidP="00D4708E">
            <w:pPr>
              <w:pStyle w:val="4"/>
              <w:spacing w:before="0" w:after="0"/>
              <w:rPr>
                <w:lang w:val="en-US"/>
              </w:rPr>
            </w:pPr>
            <w:bookmarkStart w:id="2" w:name="_Toc535475864"/>
            <w:r w:rsidRPr="003445FB">
              <w:rPr>
                <w:lang w:val="en-US"/>
              </w:rPr>
              <w:t>3.6.2.2</w:t>
            </w:r>
            <w:r w:rsidRPr="003445FB">
              <w:rPr>
                <w:lang w:val="en-US"/>
              </w:rPr>
              <w:tab/>
              <w:t>Number of serving carriers for EN-DC</w:t>
            </w:r>
            <w:bookmarkEnd w:id="2"/>
          </w:p>
          <w:p w:rsidR="00612530" w:rsidRPr="003445FB" w:rsidRDefault="00612530" w:rsidP="00612530">
            <w:r w:rsidRPr="003445FB">
              <w:t>Requirements for EN-DC operation of E-UTRA and NR with E-UTRA PCell and NR PSCell are applicable for the UE configured with the following number of serving NR CCs:</w:t>
            </w:r>
          </w:p>
          <w:p w:rsidR="00612530" w:rsidRPr="003445FB" w:rsidRDefault="00612530" w:rsidP="00612530">
            <w:pPr>
              <w:pStyle w:val="B1"/>
            </w:pPr>
            <w:r w:rsidRPr="003445FB">
              <w:t>-</w:t>
            </w:r>
            <w:r w:rsidRPr="003445FB">
              <w:tab/>
            </w:r>
            <w:proofErr w:type="gramStart"/>
            <w:r w:rsidRPr="00612530">
              <w:rPr>
                <w:highlight w:val="yellow"/>
              </w:rPr>
              <w:t>up</w:t>
            </w:r>
            <w:proofErr w:type="gramEnd"/>
            <w:r w:rsidRPr="00612530">
              <w:rPr>
                <w:highlight w:val="yellow"/>
              </w:rPr>
              <w:t xml:space="preserve"> to 7 NR DL CCs in total</w:t>
            </w:r>
            <w:r w:rsidRPr="003445FB">
              <w:t>, with 1 UL (</w:t>
            </w:r>
            <w:r w:rsidRPr="003445FB">
              <w:rPr>
                <w:lang w:eastAsia="zh-CN"/>
              </w:rPr>
              <w:t xml:space="preserve">or 2 UL if SUL is configured) in </w:t>
            </w:r>
            <w:r w:rsidRPr="003445FB">
              <w:t>PCell and up to 1 UL</w:t>
            </w:r>
            <w:r w:rsidRPr="003445FB">
              <w:rPr>
                <w:lang w:eastAsia="zh-CN"/>
              </w:rPr>
              <w:t xml:space="preserve"> (or 2 UL if SUL is configured) in</w:t>
            </w:r>
            <w:r w:rsidRPr="003445FB">
              <w:t xml:space="preserve"> SCell.</w:t>
            </w:r>
          </w:p>
          <w:p w:rsidR="00612530" w:rsidRPr="003445FB" w:rsidRDefault="00612530" w:rsidP="00612530">
            <w:pPr>
              <w:pStyle w:val="B1"/>
            </w:pPr>
            <w:r w:rsidRPr="003445FB">
              <w:t>-</w:t>
            </w:r>
            <w:r w:rsidRPr="003445FB">
              <w:tab/>
              <w:t>SUL may be configured together with one of the UL</w:t>
            </w:r>
          </w:p>
          <w:p w:rsidR="00612530" w:rsidRPr="00612530" w:rsidRDefault="00612530" w:rsidP="00612530">
            <w:pPr>
              <w:spacing w:after="0"/>
              <w:ind w:left="-66"/>
              <w:rPr>
                <w:rFonts w:eastAsiaTheme="minorEastAsia"/>
                <w:sz w:val="22"/>
                <w:lang w:eastAsia="zh-CN"/>
              </w:rPr>
            </w:pPr>
            <w:r w:rsidRPr="003445FB">
              <w:rPr>
                <w:noProof/>
              </w:rPr>
              <w:t xml:space="preserve">The applicable number of E-UTRA CC for EN-DC in the MCG for both UL and DL is specified in </w:t>
            </w:r>
            <w:r w:rsidRPr="003445FB">
              <w:t>TS 36.133</w:t>
            </w:r>
            <w:r w:rsidRPr="003445FB">
              <w:rPr>
                <w:noProof/>
              </w:rPr>
              <w:t xml:space="preserve"> [15].</w:t>
            </w:r>
          </w:p>
        </w:tc>
      </w:tr>
    </w:tbl>
    <w:p w:rsidR="007D5D2C" w:rsidRDefault="007D5D2C" w:rsidP="00BC221C">
      <w:pPr>
        <w:spacing w:after="0"/>
        <w:rPr>
          <w:rFonts w:eastAsiaTheme="minorEastAsia"/>
          <w:sz w:val="22"/>
          <w:lang w:eastAsia="zh-CN"/>
        </w:rPr>
      </w:pPr>
    </w:p>
    <w:p w:rsidR="00407A50" w:rsidRDefault="00051CE4" w:rsidP="00BC221C">
      <w:pPr>
        <w:spacing w:after="0"/>
        <w:rPr>
          <w:rFonts w:eastAsiaTheme="minorEastAsia"/>
          <w:sz w:val="22"/>
          <w:lang w:eastAsia="zh-CN"/>
        </w:rPr>
      </w:pPr>
      <w:r>
        <w:rPr>
          <w:rFonts w:eastAsiaTheme="minorEastAsia" w:hint="eastAsia"/>
          <w:sz w:val="22"/>
          <w:lang w:eastAsia="zh-CN"/>
        </w:rPr>
        <w:t>When</w:t>
      </w:r>
      <w:r w:rsidR="00BC221C" w:rsidRPr="00BC221C">
        <w:rPr>
          <w:rFonts w:eastAsiaTheme="minorEastAsia" w:hint="eastAsia"/>
          <w:sz w:val="22"/>
          <w:lang w:eastAsia="zh-CN"/>
        </w:rPr>
        <w:t xml:space="preserve"> </w:t>
      </w:r>
      <w:r w:rsidR="00BC221C">
        <w:rPr>
          <w:rFonts w:eastAsiaTheme="minorEastAsia" w:hint="eastAsia"/>
          <w:sz w:val="22"/>
          <w:lang w:eastAsia="zh-CN"/>
        </w:rPr>
        <w:t>gNB configure</w:t>
      </w:r>
      <w:r>
        <w:rPr>
          <w:rFonts w:eastAsiaTheme="minorEastAsia" w:hint="eastAsia"/>
          <w:sz w:val="22"/>
          <w:lang w:eastAsia="zh-CN"/>
        </w:rPr>
        <w:t>s</w:t>
      </w:r>
      <w:r w:rsidR="00853CD7">
        <w:rPr>
          <w:rFonts w:eastAsiaTheme="minorEastAsia" w:hint="eastAsia"/>
          <w:sz w:val="22"/>
          <w:lang w:eastAsia="zh-CN"/>
        </w:rPr>
        <w:t xml:space="preserve"> multiple SCells t</w:t>
      </w:r>
      <w:r>
        <w:rPr>
          <w:rFonts w:eastAsiaTheme="minorEastAsia" w:hint="eastAsia"/>
          <w:sz w:val="22"/>
          <w:lang w:eastAsia="zh-CN"/>
        </w:rPr>
        <w:t>o be activated and deactivated, the following cases need to be considered to define the requirements,</w:t>
      </w:r>
    </w:p>
    <w:p w:rsidR="00051CE4" w:rsidRDefault="00051CE4" w:rsidP="00051CE4">
      <w:pPr>
        <w:pStyle w:val="a5"/>
        <w:numPr>
          <w:ilvl w:val="0"/>
          <w:numId w:val="4"/>
        </w:numPr>
        <w:spacing w:after="0"/>
        <w:ind w:left="709"/>
        <w:rPr>
          <w:rFonts w:eastAsiaTheme="minorEastAsia"/>
          <w:sz w:val="22"/>
          <w:lang w:eastAsia="zh-CN"/>
        </w:rPr>
      </w:pPr>
      <w:r>
        <w:rPr>
          <w:rFonts w:eastAsiaTheme="minorEastAsia" w:hint="eastAsia"/>
          <w:sz w:val="22"/>
          <w:lang w:eastAsia="zh-CN"/>
        </w:rPr>
        <w:t>Case 1: Multiple SCells are activated or deactivated simultaneously;</w:t>
      </w:r>
    </w:p>
    <w:p w:rsidR="00051CE4" w:rsidRDefault="00051CE4" w:rsidP="00051CE4">
      <w:pPr>
        <w:pStyle w:val="a5"/>
        <w:numPr>
          <w:ilvl w:val="0"/>
          <w:numId w:val="4"/>
        </w:numPr>
        <w:spacing w:after="0"/>
        <w:ind w:left="709"/>
        <w:rPr>
          <w:rFonts w:eastAsiaTheme="minorEastAsia"/>
          <w:sz w:val="22"/>
          <w:lang w:eastAsia="zh-CN"/>
        </w:rPr>
      </w:pPr>
      <w:r>
        <w:rPr>
          <w:rFonts w:eastAsiaTheme="minorEastAsia" w:hint="eastAsia"/>
          <w:sz w:val="22"/>
          <w:lang w:eastAsia="zh-CN"/>
        </w:rPr>
        <w:t>Case 2: One SCell is activated or deactivated after activation or deactivation command of another SCell but before the completion of activation or deactivation of the SCell;</w:t>
      </w:r>
    </w:p>
    <w:p w:rsidR="00051CE4" w:rsidRDefault="00051CE4" w:rsidP="00051CE4">
      <w:pPr>
        <w:pStyle w:val="a5"/>
        <w:numPr>
          <w:ilvl w:val="0"/>
          <w:numId w:val="4"/>
        </w:numPr>
        <w:spacing w:after="0"/>
        <w:ind w:left="709"/>
        <w:rPr>
          <w:rFonts w:eastAsiaTheme="minorEastAsia"/>
          <w:sz w:val="22"/>
          <w:lang w:eastAsia="zh-CN"/>
        </w:rPr>
      </w:pPr>
      <w:r>
        <w:rPr>
          <w:rFonts w:eastAsiaTheme="minorEastAsia" w:hint="eastAsia"/>
          <w:sz w:val="22"/>
          <w:lang w:eastAsia="zh-CN"/>
        </w:rPr>
        <w:t xml:space="preserve">Case 3: One SCell is activated or deactivated after the completion of activation or </w:t>
      </w:r>
      <w:r>
        <w:rPr>
          <w:rFonts w:eastAsiaTheme="minorEastAsia"/>
          <w:sz w:val="22"/>
          <w:lang w:eastAsia="zh-CN"/>
        </w:rPr>
        <w:t>deactivation</w:t>
      </w:r>
      <w:r>
        <w:rPr>
          <w:rFonts w:eastAsiaTheme="minorEastAsia" w:hint="eastAsia"/>
          <w:sz w:val="22"/>
          <w:lang w:eastAsia="zh-CN"/>
        </w:rPr>
        <w:t xml:space="preserve"> of another SCell.</w:t>
      </w:r>
    </w:p>
    <w:p w:rsidR="00051CE4" w:rsidRDefault="00051CE4" w:rsidP="00051CE4">
      <w:pPr>
        <w:spacing w:after="0"/>
        <w:rPr>
          <w:rFonts w:eastAsiaTheme="minorEastAsia"/>
          <w:sz w:val="22"/>
          <w:lang w:eastAsia="zh-CN"/>
        </w:rPr>
      </w:pPr>
      <w:r>
        <w:rPr>
          <w:rFonts w:eastAsiaTheme="minorEastAsia" w:hint="eastAsia"/>
          <w:sz w:val="22"/>
          <w:lang w:eastAsia="zh-CN"/>
        </w:rPr>
        <w:t>Among above cases, the existing activation requirements are applicable to case 1 and case 3.</w:t>
      </w:r>
      <w:r w:rsidR="00C83249">
        <w:rPr>
          <w:rFonts w:eastAsiaTheme="minorEastAsia" w:hint="eastAsia"/>
          <w:sz w:val="22"/>
          <w:lang w:eastAsia="zh-CN"/>
        </w:rPr>
        <w:t xml:space="preserve"> For case 2, this will affect the </w:t>
      </w:r>
      <w:r w:rsidR="00C83249">
        <w:rPr>
          <w:rFonts w:eastAsiaTheme="minorEastAsia"/>
          <w:sz w:val="22"/>
          <w:lang w:eastAsia="zh-CN"/>
        </w:rPr>
        <w:t>on-going</w:t>
      </w:r>
      <w:r w:rsidR="00C83249">
        <w:rPr>
          <w:rFonts w:eastAsiaTheme="minorEastAsia" w:hint="eastAsia"/>
          <w:sz w:val="22"/>
          <w:lang w:eastAsia="zh-CN"/>
        </w:rPr>
        <w:t xml:space="preserve"> activation or deactivation procedure of the first SCell in </w:t>
      </w:r>
      <w:r w:rsidR="00600D29">
        <w:rPr>
          <w:rFonts w:eastAsiaTheme="minorEastAsia"/>
          <w:sz w:val="22"/>
          <w:lang w:eastAsia="zh-CN"/>
        </w:rPr>
        <w:t>UE;</w:t>
      </w:r>
      <w:r w:rsidR="00C83249">
        <w:rPr>
          <w:rFonts w:eastAsiaTheme="minorEastAsia" w:hint="eastAsia"/>
          <w:sz w:val="22"/>
          <w:lang w:eastAsia="zh-CN"/>
        </w:rPr>
        <w:t xml:space="preserve"> </w:t>
      </w:r>
      <w:r w:rsidR="00C83249">
        <w:rPr>
          <w:rFonts w:eastAsiaTheme="minorEastAsia"/>
          <w:sz w:val="22"/>
          <w:lang w:eastAsia="zh-CN"/>
        </w:rPr>
        <w:t>similarly</w:t>
      </w:r>
      <w:r w:rsidR="00C83249">
        <w:rPr>
          <w:rFonts w:eastAsiaTheme="minorEastAsia" w:hint="eastAsia"/>
          <w:sz w:val="22"/>
          <w:lang w:eastAsia="zh-CN"/>
        </w:rPr>
        <w:t xml:space="preserve"> if other SCell is configured or </w:t>
      </w:r>
      <w:proofErr w:type="spellStart"/>
      <w:r w:rsidR="00C83249">
        <w:rPr>
          <w:rFonts w:eastAsiaTheme="minorEastAsia" w:hint="eastAsia"/>
          <w:sz w:val="22"/>
          <w:lang w:eastAsia="zh-CN"/>
        </w:rPr>
        <w:t>deconfigured</w:t>
      </w:r>
      <w:proofErr w:type="spellEnd"/>
      <w:r w:rsidR="00C83249">
        <w:rPr>
          <w:rFonts w:eastAsiaTheme="minorEastAsia" w:hint="eastAsia"/>
          <w:sz w:val="22"/>
          <w:lang w:eastAsia="zh-CN"/>
        </w:rPr>
        <w:t>, then the activation or deactivation procedure of the first SCell will be affected.</w:t>
      </w:r>
    </w:p>
    <w:p w:rsidR="00C83249" w:rsidRPr="00051CE4" w:rsidRDefault="00C83249" w:rsidP="00051CE4">
      <w:pPr>
        <w:spacing w:after="0"/>
        <w:rPr>
          <w:rFonts w:eastAsiaTheme="minorEastAsia"/>
          <w:sz w:val="22"/>
          <w:lang w:eastAsia="zh-CN"/>
        </w:rPr>
      </w:pPr>
      <w:r>
        <w:rPr>
          <w:rFonts w:eastAsiaTheme="minorEastAsia" w:hint="eastAsia"/>
          <w:sz w:val="22"/>
          <w:szCs w:val="22"/>
          <w:lang w:eastAsia="zh-CN"/>
        </w:rPr>
        <w:t>For</w:t>
      </w:r>
      <w:r>
        <w:rPr>
          <w:sz w:val="22"/>
          <w:szCs w:val="22"/>
        </w:rPr>
        <w:t xml:space="preserve"> case</w:t>
      </w:r>
      <w:r>
        <w:rPr>
          <w:rFonts w:eastAsiaTheme="minorEastAsia" w:hint="eastAsia"/>
          <w:sz w:val="22"/>
          <w:szCs w:val="22"/>
          <w:lang w:eastAsia="zh-CN"/>
        </w:rPr>
        <w:t xml:space="preserve"> 2,</w:t>
      </w:r>
      <w:r>
        <w:rPr>
          <w:sz w:val="22"/>
          <w:szCs w:val="22"/>
        </w:rPr>
        <w:t xml:space="preserve"> the extended </w:t>
      </w:r>
      <w:r w:rsidRPr="00506E5C">
        <w:rPr>
          <w:sz w:val="22"/>
          <w:szCs w:val="22"/>
        </w:rPr>
        <w:t>activation and deactivation</w:t>
      </w:r>
      <w:r>
        <w:rPr>
          <w:sz w:val="22"/>
          <w:szCs w:val="22"/>
        </w:rPr>
        <w:t xml:space="preserve"> delays for the SCell need to take into account interruption due to each activation, deactivation, configuration</w:t>
      </w:r>
      <w:r w:rsidRPr="00506E5C">
        <w:rPr>
          <w:sz w:val="22"/>
          <w:szCs w:val="22"/>
        </w:rPr>
        <w:t xml:space="preserve"> or </w:t>
      </w:r>
      <w:proofErr w:type="spellStart"/>
      <w:r w:rsidRPr="00506E5C">
        <w:rPr>
          <w:sz w:val="22"/>
          <w:szCs w:val="22"/>
        </w:rPr>
        <w:t>deconf</w:t>
      </w:r>
      <w:r>
        <w:rPr>
          <w:sz w:val="22"/>
          <w:szCs w:val="22"/>
        </w:rPr>
        <w:t>iguration</w:t>
      </w:r>
      <w:proofErr w:type="spellEnd"/>
      <w:r>
        <w:rPr>
          <w:sz w:val="22"/>
          <w:szCs w:val="22"/>
        </w:rPr>
        <w:t xml:space="preserve"> of the other SCell.</w:t>
      </w:r>
    </w:p>
    <w:p w:rsidR="00407A50" w:rsidRDefault="00A8594E" w:rsidP="005C5254">
      <w:pPr>
        <w:jc w:val="both"/>
        <w:rPr>
          <w:rFonts w:eastAsiaTheme="minorEastAsia"/>
          <w:sz w:val="22"/>
          <w:szCs w:val="22"/>
          <w:lang w:eastAsia="zh-CN"/>
        </w:rPr>
      </w:pPr>
      <w:r w:rsidRPr="00A8594E">
        <w:rPr>
          <w:rFonts w:eastAsiaTheme="minorEastAsia"/>
          <w:sz w:val="22"/>
          <w:szCs w:val="22"/>
          <w:lang w:eastAsia="zh-CN"/>
        </w:rPr>
        <w:t>T</w:t>
      </w:r>
      <w:r w:rsidRPr="00A8594E">
        <w:rPr>
          <w:rFonts w:eastAsiaTheme="minorEastAsia" w:hint="eastAsia"/>
          <w:sz w:val="22"/>
          <w:szCs w:val="22"/>
          <w:lang w:eastAsia="zh-CN"/>
        </w:rPr>
        <w:t xml:space="preserve">he </w:t>
      </w:r>
      <w:r>
        <w:rPr>
          <w:rFonts w:eastAsiaTheme="minorEastAsia" w:hint="eastAsia"/>
          <w:sz w:val="22"/>
          <w:szCs w:val="22"/>
          <w:lang w:eastAsia="zh-CN"/>
        </w:rPr>
        <w:t>extended activation delay in case 2 can be expressed by (1)</w:t>
      </w:r>
    </w:p>
    <w:p w:rsidR="00A8594E" w:rsidRPr="00704A5E" w:rsidRDefault="00A8594E" w:rsidP="00A8594E">
      <w:pPr>
        <w:ind w:left="360"/>
        <w:jc w:val="right"/>
        <w:rPr>
          <w:lang w:eastAsia="ja-JP"/>
        </w:rPr>
      </w:pPr>
      <w:proofErr w:type="spellStart"/>
      <w:r>
        <w:rPr>
          <w:lang w:eastAsia="ja-JP"/>
        </w:rPr>
        <w:t>T</w:t>
      </w:r>
      <w:r w:rsidRPr="00263374">
        <w:rPr>
          <w:vertAlign w:val="subscript"/>
          <w:lang w:eastAsia="ja-JP"/>
        </w:rPr>
        <w:t>activate_total</w:t>
      </w:r>
      <w:proofErr w:type="spellEnd"/>
      <w:r w:rsidRPr="00263374">
        <w:rPr>
          <w:vertAlign w:val="subscript"/>
          <w:lang w:eastAsia="ja-JP"/>
        </w:rPr>
        <w:t xml:space="preserve"> </w:t>
      </w:r>
      <w:r>
        <w:rPr>
          <w:lang w:eastAsia="ja-JP"/>
        </w:rPr>
        <w:t xml:space="preserve">= </w:t>
      </w:r>
      <w:proofErr w:type="spellStart"/>
      <w:r>
        <w:rPr>
          <w:lang w:eastAsia="ja-JP"/>
        </w:rPr>
        <w:t>T</w:t>
      </w:r>
      <w:r w:rsidRPr="00263374">
        <w:rPr>
          <w:vertAlign w:val="subscript"/>
          <w:lang w:eastAsia="ja-JP"/>
        </w:rPr>
        <w:t>activate_basic</w:t>
      </w:r>
      <w:proofErr w:type="spellEnd"/>
      <w:r>
        <w:rPr>
          <w:lang w:eastAsia="ja-JP"/>
        </w:rPr>
        <w:t>+ K*</w:t>
      </w:r>
      <w:proofErr w:type="spellStart"/>
      <w:r>
        <w:rPr>
          <w:lang w:eastAsia="ja-JP"/>
        </w:rPr>
        <w:t>D</w:t>
      </w:r>
      <w:r w:rsidRPr="00263374">
        <w:rPr>
          <w:vertAlign w:val="subscript"/>
          <w:lang w:eastAsia="ja-JP"/>
        </w:rPr>
        <w:t>interrupt</w:t>
      </w:r>
      <w:proofErr w:type="spellEnd"/>
      <w:r>
        <w:rPr>
          <w:lang w:eastAsia="ja-JP"/>
        </w:rPr>
        <w:t xml:space="preserve">                                                  (1)</w:t>
      </w:r>
    </w:p>
    <w:p w:rsidR="00A8594E" w:rsidRDefault="00A8594E" w:rsidP="00A8594E">
      <w:pPr>
        <w:ind w:left="360"/>
        <w:rPr>
          <w:rFonts w:eastAsiaTheme="minorEastAsia"/>
          <w:lang w:eastAsia="zh-CN"/>
        </w:rPr>
      </w:pPr>
      <w:r w:rsidRPr="00263374">
        <w:rPr>
          <w:lang w:eastAsia="ja-JP"/>
        </w:rPr>
        <w:t>Where:</w:t>
      </w:r>
    </w:p>
    <w:p w:rsidR="00AD01BE" w:rsidRDefault="00AD01BE" w:rsidP="00AD01BE">
      <w:pPr>
        <w:ind w:left="852"/>
        <w:rPr>
          <w:lang w:eastAsia="ja-JP"/>
        </w:rPr>
      </w:pPr>
      <w:proofErr w:type="spellStart"/>
      <w:r>
        <w:rPr>
          <w:lang w:eastAsia="ja-JP"/>
        </w:rPr>
        <w:t>T</w:t>
      </w:r>
      <w:r w:rsidRPr="00263374">
        <w:rPr>
          <w:vertAlign w:val="subscript"/>
          <w:lang w:eastAsia="ja-JP"/>
        </w:rPr>
        <w:t>activate_basic</w:t>
      </w:r>
      <w:proofErr w:type="spellEnd"/>
      <w:r>
        <w:rPr>
          <w:vertAlign w:val="subscript"/>
          <w:lang w:eastAsia="ja-JP"/>
        </w:rPr>
        <w:t xml:space="preserve"> </w:t>
      </w:r>
      <w:r w:rsidRPr="00263374">
        <w:rPr>
          <w:lang w:eastAsia="ja-JP"/>
        </w:rPr>
        <w:t xml:space="preserve">is </w:t>
      </w:r>
      <w:r>
        <w:rPr>
          <w:lang w:eastAsia="ja-JP"/>
        </w:rPr>
        <w:t xml:space="preserve">the </w:t>
      </w:r>
      <w:r w:rsidRPr="00263374">
        <w:rPr>
          <w:lang w:eastAsia="ja-JP"/>
        </w:rPr>
        <w:t>SCell activation delay</w:t>
      </w:r>
      <w:r>
        <w:rPr>
          <w:lang w:eastAsia="ja-JP"/>
        </w:rPr>
        <w:t xml:space="preserve"> specified in section </w:t>
      </w:r>
      <w:r w:rsidR="00407FE9">
        <w:rPr>
          <w:rFonts w:eastAsiaTheme="minorEastAsia" w:hint="eastAsia"/>
          <w:lang w:eastAsia="zh-CN"/>
        </w:rPr>
        <w:t>8.3</w:t>
      </w:r>
      <w:r>
        <w:rPr>
          <w:lang w:eastAsia="ja-JP"/>
        </w:rPr>
        <w:t>.2;</w:t>
      </w:r>
    </w:p>
    <w:p w:rsidR="00AD01BE" w:rsidRDefault="00AD01BE" w:rsidP="00AD01BE">
      <w:pPr>
        <w:ind w:left="852"/>
        <w:rPr>
          <w:lang w:eastAsia="ja-JP"/>
        </w:rPr>
      </w:pPr>
      <w:r>
        <w:rPr>
          <w:lang w:eastAsia="ja-JP"/>
        </w:rPr>
        <w:t xml:space="preserve">K </w:t>
      </w:r>
      <w:r w:rsidRPr="00263374">
        <w:rPr>
          <w:lang w:eastAsia="ja-JP"/>
        </w:rPr>
        <w:t xml:space="preserve">is the number of </w:t>
      </w:r>
      <w:r>
        <w:rPr>
          <w:lang w:eastAsia="ja-JP"/>
        </w:rPr>
        <w:t>Scell</w:t>
      </w:r>
      <w:r w:rsidR="003C5094">
        <w:rPr>
          <w:rFonts w:eastAsiaTheme="minorEastAsia" w:hint="eastAsia"/>
          <w:lang w:eastAsia="zh-CN"/>
        </w:rPr>
        <w:t>(s)</w:t>
      </w:r>
      <w:r>
        <w:rPr>
          <w:lang w:eastAsia="ja-JP"/>
        </w:rPr>
        <w:t xml:space="preserve"> is activated, deactivated, configured or </w:t>
      </w:r>
      <w:proofErr w:type="spellStart"/>
      <w:r>
        <w:rPr>
          <w:lang w:eastAsia="ja-JP"/>
        </w:rPr>
        <w:t>deconfigured</w:t>
      </w:r>
      <w:proofErr w:type="spellEnd"/>
      <w:r>
        <w:rPr>
          <w:lang w:eastAsia="ja-JP"/>
        </w:rPr>
        <w:t xml:space="preserve"> while the Scell is being activated;</w:t>
      </w:r>
    </w:p>
    <w:p w:rsidR="00AD01BE" w:rsidRPr="00AD01BE" w:rsidRDefault="00AD01BE" w:rsidP="00AD01BE">
      <w:pPr>
        <w:ind w:left="780" w:firstLine="60"/>
        <w:rPr>
          <w:rFonts w:eastAsiaTheme="minorEastAsia"/>
          <w:lang w:eastAsia="zh-CN"/>
        </w:rPr>
      </w:pPr>
      <w:proofErr w:type="spellStart"/>
      <w:r>
        <w:rPr>
          <w:lang w:eastAsia="ja-JP"/>
        </w:rPr>
        <w:t>D</w:t>
      </w:r>
      <w:r w:rsidRPr="00263374">
        <w:rPr>
          <w:vertAlign w:val="subscript"/>
          <w:lang w:eastAsia="ja-JP"/>
        </w:rPr>
        <w:t>interrupt</w:t>
      </w:r>
      <w:proofErr w:type="spellEnd"/>
      <w:r w:rsidRPr="00263374">
        <w:rPr>
          <w:lang w:eastAsia="ja-JP"/>
        </w:rPr>
        <w:t xml:space="preserve"> </w:t>
      </w:r>
      <w:r>
        <w:rPr>
          <w:lang w:eastAsia="ja-JP"/>
        </w:rPr>
        <w:t xml:space="preserve">is the maximum interruption </w:t>
      </w:r>
      <w:r w:rsidR="003C5094">
        <w:rPr>
          <w:rFonts w:eastAsiaTheme="minorEastAsia" w:hint="eastAsia"/>
          <w:lang w:eastAsia="zh-CN"/>
        </w:rPr>
        <w:t>at SCell activation/deactivation</w:t>
      </w:r>
      <w:r w:rsidR="003C5094">
        <w:rPr>
          <w:lang w:eastAsia="ja-JP"/>
        </w:rPr>
        <w:t xml:space="preserve"> specified in section </w:t>
      </w:r>
      <w:r w:rsidR="003C5094">
        <w:rPr>
          <w:rFonts w:eastAsiaTheme="minorEastAsia" w:hint="eastAsia"/>
          <w:lang w:eastAsia="zh-CN"/>
        </w:rPr>
        <w:t>8.2</w:t>
      </w:r>
      <w:r w:rsidRPr="00263374">
        <w:rPr>
          <w:lang w:eastAsia="ja-JP"/>
        </w:rPr>
        <w:t>.</w:t>
      </w:r>
    </w:p>
    <w:p w:rsidR="00407FE9" w:rsidRPr="00407FE9" w:rsidRDefault="00407FE9" w:rsidP="005C5254">
      <w:pPr>
        <w:jc w:val="both"/>
        <w:rPr>
          <w:rFonts w:eastAsiaTheme="minorEastAsia"/>
          <w:b/>
          <w:lang w:eastAsia="zh-CN"/>
        </w:rPr>
      </w:pPr>
      <w:r w:rsidRPr="00407FE9">
        <w:rPr>
          <w:rFonts w:hint="eastAsia"/>
          <w:b/>
          <w:lang w:eastAsia="ja-JP"/>
        </w:rPr>
        <w:t xml:space="preserve">Proposal 2: </w:t>
      </w:r>
      <w:r w:rsidRPr="00407FE9">
        <w:rPr>
          <w:b/>
          <w:lang w:eastAsia="ja-JP"/>
        </w:rPr>
        <w:t>While activating a SCell if the other SCell</w:t>
      </w:r>
      <w:r w:rsidRPr="00407FE9">
        <w:rPr>
          <w:rFonts w:eastAsiaTheme="minorEastAsia" w:hint="eastAsia"/>
          <w:b/>
          <w:lang w:eastAsia="zh-CN"/>
        </w:rPr>
        <w:t>(s)</w:t>
      </w:r>
      <w:r w:rsidRPr="00407FE9">
        <w:rPr>
          <w:b/>
          <w:lang w:eastAsia="ja-JP"/>
        </w:rPr>
        <w:t xml:space="preserve"> is activated, deactivated, configured or </w:t>
      </w:r>
      <w:proofErr w:type="spellStart"/>
      <w:r w:rsidRPr="00407FE9">
        <w:rPr>
          <w:b/>
          <w:lang w:eastAsia="ja-JP"/>
        </w:rPr>
        <w:t>deconfigured</w:t>
      </w:r>
      <w:proofErr w:type="spellEnd"/>
      <w:r w:rsidRPr="00407FE9">
        <w:rPr>
          <w:b/>
          <w:lang w:eastAsia="ja-JP"/>
        </w:rPr>
        <w:t xml:space="preserve"> by the UE</w:t>
      </w:r>
      <w:r w:rsidRPr="00407FE9">
        <w:rPr>
          <w:rFonts w:eastAsiaTheme="minorEastAsia" w:hint="eastAsia"/>
          <w:b/>
          <w:lang w:eastAsia="zh-CN"/>
        </w:rPr>
        <w:t>,</w:t>
      </w:r>
      <w:r w:rsidRPr="00407FE9">
        <w:rPr>
          <w:b/>
          <w:lang w:eastAsia="ja-JP"/>
        </w:rPr>
        <w:t xml:space="preserve"> then the UE shall meet the SCell activation delay requirements (</w:t>
      </w:r>
      <w:proofErr w:type="spellStart"/>
      <w:r w:rsidRPr="00407FE9">
        <w:rPr>
          <w:b/>
          <w:lang w:eastAsia="ja-JP"/>
        </w:rPr>
        <w:t>T</w:t>
      </w:r>
      <w:r w:rsidRPr="00407FE9">
        <w:rPr>
          <w:b/>
          <w:vertAlign w:val="subscript"/>
          <w:lang w:eastAsia="ja-JP"/>
        </w:rPr>
        <w:t>activate_total</w:t>
      </w:r>
      <w:proofErr w:type="spellEnd"/>
      <w:r w:rsidRPr="00407FE9">
        <w:rPr>
          <w:b/>
          <w:lang w:eastAsia="ja-JP"/>
        </w:rPr>
        <w:t>) according to the following expression:</w:t>
      </w:r>
    </w:p>
    <w:p w:rsidR="00407FE9" w:rsidRPr="00407FE9" w:rsidRDefault="00407FE9" w:rsidP="00407FE9">
      <w:pPr>
        <w:ind w:left="360"/>
        <w:jc w:val="center"/>
        <w:rPr>
          <w:b/>
          <w:lang w:eastAsia="ja-JP"/>
        </w:rPr>
      </w:pPr>
      <w:proofErr w:type="spellStart"/>
      <w:r w:rsidRPr="00407FE9">
        <w:rPr>
          <w:b/>
          <w:lang w:eastAsia="ja-JP"/>
        </w:rPr>
        <w:t>T</w:t>
      </w:r>
      <w:r w:rsidRPr="00407FE9">
        <w:rPr>
          <w:b/>
          <w:vertAlign w:val="subscript"/>
          <w:lang w:eastAsia="ja-JP"/>
        </w:rPr>
        <w:t>activate_total</w:t>
      </w:r>
      <w:proofErr w:type="spellEnd"/>
      <w:r w:rsidRPr="00407FE9">
        <w:rPr>
          <w:b/>
          <w:vertAlign w:val="subscript"/>
          <w:lang w:eastAsia="ja-JP"/>
        </w:rPr>
        <w:t xml:space="preserve"> </w:t>
      </w:r>
      <w:r w:rsidRPr="00407FE9">
        <w:rPr>
          <w:b/>
          <w:lang w:eastAsia="ja-JP"/>
        </w:rPr>
        <w:t xml:space="preserve">= </w:t>
      </w:r>
      <w:proofErr w:type="spellStart"/>
      <w:r w:rsidRPr="00407FE9">
        <w:rPr>
          <w:b/>
          <w:lang w:eastAsia="ja-JP"/>
        </w:rPr>
        <w:t>T</w:t>
      </w:r>
      <w:r w:rsidRPr="00407FE9">
        <w:rPr>
          <w:b/>
          <w:vertAlign w:val="subscript"/>
          <w:lang w:eastAsia="ja-JP"/>
        </w:rPr>
        <w:t>activate_basic</w:t>
      </w:r>
      <w:proofErr w:type="spellEnd"/>
      <w:r w:rsidRPr="00407FE9">
        <w:rPr>
          <w:b/>
          <w:lang w:eastAsia="ja-JP"/>
        </w:rPr>
        <w:t>+ K*</w:t>
      </w:r>
      <w:proofErr w:type="spellStart"/>
      <w:r w:rsidRPr="00407FE9">
        <w:rPr>
          <w:b/>
          <w:lang w:eastAsia="ja-JP"/>
        </w:rPr>
        <w:t>D</w:t>
      </w:r>
      <w:r w:rsidRPr="00407FE9">
        <w:rPr>
          <w:b/>
          <w:vertAlign w:val="subscript"/>
          <w:lang w:eastAsia="ja-JP"/>
        </w:rPr>
        <w:t>interrupt</w:t>
      </w:r>
      <w:proofErr w:type="spellEnd"/>
    </w:p>
    <w:p w:rsidR="00407FE9" w:rsidRPr="00407FE9" w:rsidRDefault="00407FE9" w:rsidP="00407FE9">
      <w:pPr>
        <w:ind w:left="360"/>
        <w:rPr>
          <w:rFonts w:eastAsiaTheme="minorEastAsia"/>
          <w:b/>
          <w:lang w:eastAsia="zh-CN"/>
        </w:rPr>
      </w:pPr>
      <w:r w:rsidRPr="00407FE9">
        <w:rPr>
          <w:b/>
          <w:lang w:eastAsia="ja-JP"/>
        </w:rPr>
        <w:t>Where:</w:t>
      </w:r>
    </w:p>
    <w:p w:rsidR="00407FE9" w:rsidRPr="00407FE9" w:rsidRDefault="00407FE9" w:rsidP="00407FE9">
      <w:pPr>
        <w:ind w:left="852"/>
        <w:rPr>
          <w:b/>
          <w:lang w:eastAsia="ja-JP"/>
        </w:rPr>
      </w:pPr>
      <w:proofErr w:type="spellStart"/>
      <w:r w:rsidRPr="00407FE9">
        <w:rPr>
          <w:b/>
          <w:lang w:eastAsia="ja-JP"/>
        </w:rPr>
        <w:lastRenderedPageBreak/>
        <w:t>T</w:t>
      </w:r>
      <w:r w:rsidRPr="00407FE9">
        <w:rPr>
          <w:b/>
          <w:vertAlign w:val="subscript"/>
          <w:lang w:eastAsia="ja-JP"/>
        </w:rPr>
        <w:t>activate_basic</w:t>
      </w:r>
      <w:proofErr w:type="spellEnd"/>
      <w:r w:rsidRPr="00407FE9">
        <w:rPr>
          <w:b/>
          <w:vertAlign w:val="subscript"/>
          <w:lang w:eastAsia="ja-JP"/>
        </w:rPr>
        <w:t xml:space="preserve"> </w:t>
      </w:r>
      <w:r w:rsidRPr="00407FE9">
        <w:rPr>
          <w:b/>
          <w:lang w:eastAsia="ja-JP"/>
        </w:rPr>
        <w:t xml:space="preserve">is the SCell activation delay specified in section </w:t>
      </w:r>
      <w:r w:rsidRPr="00407FE9">
        <w:rPr>
          <w:rFonts w:eastAsiaTheme="minorEastAsia" w:hint="eastAsia"/>
          <w:b/>
          <w:lang w:eastAsia="zh-CN"/>
        </w:rPr>
        <w:t>8.3</w:t>
      </w:r>
      <w:r w:rsidRPr="00407FE9">
        <w:rPr>
          <w:b/>
          <w:lang w:eastAsia="ja-JP"/>
        </w:rPr>
        <w:t>.2;</w:t>
      </w:r>
    </w:p>
    <w:p w:rsidR="00407FE9" w:rsidRPr="00407FE9" w:rsidRDefault="00407FE9" w:rsidP="00407FE9">
      <w:pPr>
        <w:ind w:left="852"/>
        <w:rPr>
          <w:b/>
          <w:lang w:eastAsia="ja-JP"/>
        </w:rPr>
      </w:pPr>
      <w:r w:rsidRPr="00407FE9">
        <w:rPr>
          <w:b/>
          <w:lang w:eastAsia="ja-JP"/>
        </w:rPr>
        <w:t>K is the number of Scell</w:t>
      </w:r>
      <w:r w:rsidRPr="00407FE9">
        <w:rPr>
          <w:rFonts w:eastAsiaTheme="minorEastAsia" w:hint="eastAsia"/>
          <w:b/>
          <w:lang w:eastAsia="zh-CN"/>
        </w:rPr>
        <w:t>(s)</w:t>
      </w:r>
      <w:r w:rsidRPr="00407FE9">
        <w:rPr>
          <w:b/>
          <w:lang w:eastAsia="ja-JP"/>
        </w:rPr>
        <w:t xml:space="preserve"> is activated, deactivated, configured or </w:t>
      </w:r>
      <w:proofErr w:type="spellStart"/>
      <w:r w:rsidRPr="00407FE9">
        <w:rPr>
          <w:b/>
          <w:lang w:eastAsia="ja-JP"/>
        </w:rPr>
        <w:t>deconfigured</w:t>
      </w:r>
      <w:proofErr w:type="spellEnd"/>
      <w:r w:rsidRPr="00407FE9">
        <w:rPr>
          <w:b/>
          <w:lang w:eastAsia="ja-JP"/>
        </w:rPr>
        <w:t xml:space="preserve"> while the Scell is being activated;</w:t>
      </w:r>
    </w:p>
    <w:p w:rsidR="00407FE9" w:rsidRPr="00407FE9" w:rsidRDefault="00407FE9" w:rsidP="00407FE9">
      <w:pPr>
        <w:ind w:left="420" w:firstLine="420"/>
        <w:jc w:val="both"/>
        <w:rPr>
          <w:rFonts w:eastAsiaTheme="minorEastAsia"/>
          <w:sz w:val="22"/>
          <w:szCs w:val="22"/>
          <w:lang w:eastAsia="zh-CN"/>
        </w:rPr>
      </w:pPr>
      <w:proofErr w:type="spellStart"/>
      <w:r w:rsidRPr="00407FE9">
        <w:rPr>
          <w:b/>
          <w:lang w:eastAsia="ja-JP"/>
        </w:rPr>
        <w:t>D</w:t>
      </w:r>
      <w:r w:rsidRPr="00407FE9">
        <w:rPr>
          <w:b/>
          <w:vertAlign w:val="subscript"/>
          <w:lang w:eastAsia="ja-JP"/>
        </w:rPr>
        <w:t>interrupt</w:t>
      </w:r>
      <w:proofErr w:type="spellEnd"/>
      <w:r w:rsidRPr="00407FE9">
        <w:rPr>
          <w:b/>
          <w:lang w:eastAsia="ja-JP"/>
        </w:rPr>
        <w:t xml:space="preserve"> is the maximum interruption </w:t>
      </w:r>
      <w:r w:rsidRPr="00407FE9">
        <w:rPr>
          <w:rFonts w:eastAsiaTheme="minorEastAsia" w:hint="eastAsia"/>
          <w:b/>
          <w:lang w:eastAsia="zh-CN"/>
        </w:rPr>
        <w:t>at SCell activation/deactivation</w:t>
      </w:r>
      <w:r w:rsidRPr="00407FE9">
        <w:rPr>
          <w:b/>
          <w:lang w:eastAsia="ja-JP"/>
        </w:rPr>
        <w:t xml:space="preserve"> specified in section </w:t>
      </w:r>
      <w:r w:rsidRPr="00407FE9">
        <w:rPr>
          <w:rFonts w:eastAsiaTheme="minorEastAsia" w:hint="eastAsia"/>
          <w:b/>
          <w:lang w:eastAsia="zh-CN"/>
        </w:rPr>
        <w:t>8.2</w:t>
      </w:r>
      <w:r w:rsidRPr="00407FE9">
        <w:rPr>
          <w:b/>
          <w:lang w:eastAsia="ja-JP"/>
        </w:rPr>
        <w:t>.</w:t>
      </w:r>
    </w:p>
    <w:p w:rsidR="00A8594E" w:rsidRPr="003C5094" w:rsidRDefault="00407FE9" w:rsidP="005C5254">
      <w:pPr>
        <w:jc w:val="both"/>
        <w:rPr>
          <w:rFonts w:eastAsiaTheme="minorEastAsia"/>
          <w:sz w:val="22"/>
          <w:szCs w:val="22"/>
          <w:lang w:eastAsia="zh-CN"/>
        </w:rPr>
      </w:pPr>
      <w:r>
        <w:rPr>
          <w:rFonts w:eastAsiaTheme="minorEastAsia" w:hint="eastAsia"/>
          <w:sz w:val="22"/>
          <w:szCs w:val="22"/>
          <w:lang w:eastAsia="zh-CN"/>
        </w:rPr>
        <w:t xml:space="preserve">And the deactivation delay should not depend on the other SCell is activated, deactivated, configured or </w:t>
      </w:r>
      <w:proofErr w:type="spellStart"/>
      <w:r>
        <w:rPr>
          <w:rFonts w:eastAsiaTheme="minorEastAsia" w:hint="eastAsia"/>
          <w:sz w:val="22"/>
          <w:szCs w:val="22"/>
          <w:lang w:eastAsia="zh-CN"/>
        </w:rPr>
        <w:t>deconfigured</w:t>
      </w:r>
      <w:proofErr w:type="spellEnd"/>
      <w:r>
        <w:rPr>
          <w:rFonts w:eastAsiaTheme="minorEastAsia" w:hint="eastAsia"/>
          <w:sz w:val="22"/>
          <w:szCs w:val="22"/>
          <w:lang w:eastAsia="zh-CN"/>
        </w:rPr>
        <w:t xml:space="preserve"> by the UE during the SCell deactivation delay.</w:t>
      </w:r>
    </w:p>
    <w:p w:rsidR="00407A50" w:rsidRPr="00A8594E" w:rsidRDefault="00407FE9" w:rsidP="005C5254">
      <w:pPr>
        <w:jc w:val="both"/>
        <w:rPr>
          <w:rFonts w:eastAsiaTheme="minorEastAsia"/>
          <w:sz w:val="22"/>
          <w:szCs w:val="22"/>
          <w:lang w:eastAsia="zh-CN"/>
        </w:rPr>
      </w:pPr>
      <w:r w:rsidRPr="00407FE9">
        <w:rPr>
          <w:rFonts w:hint="eastAsia"/>
          <w:b/>
          <w:lang w:eastAsia="ja-JP"/>
        </w:rPr>
        <w:t>Proposal 3:</w:t>
      </w:r>
      <w:r w:rsidRPr="00407FE9">
        <w:rPr>
          <w:b/>
          <w:lang w:eastAsia="ja-JP"/>
        </w:rPr>
        <w:t xml:space="preserve"> </w:t>
      </w:r>
      <w:r w:rsidR="00386AB5">
        <w:rPr>
          <w:rFonts w:eastAsiaTheme="minorEastAsia" w:hint="eastAsia"/>
          <w:b/>
          <w:lang w:eastAsia="zh-CN"/>
        </w:rPr>
        <w:t>T</w:t>
      </w:r>
      <w:r w:rsidRPr="00407FE9">
        <w:rPr>
          <w:b/>
          <w:lang w:eastAsia="ja-JP"/>
        </w:rPr>
        <w:t xml:space="preserve">he UE shall meet the SCell activation delay requirements specified in section </w:t>
      </w:r>
      <w:r w:rsidR="00386AB5">
        <w:rPr>
          <w:rFonts w:eastAsiaTheme="minorEastAsia" w:hint="eastAsia"/>
          <w:b/>
          <w:lang w:eastAsia="zh-CN"/>
        </w:rPr>
        <w:t>8</w:t>
      </w:r>
      <w:r w:rsidRPr="00407FE9">
        <w:rPr>
          <w:b/>
          <w:lang w:eastAsia="ja-JP"/>
        </w:rPr>
        <w:t>.</w:t>
      </w:r>
      <w:r w:rsidR="00386AB5">
        <w:rPr>
          <w:rFonts w:eastAsiaTheme="minorEastAsia" w:hint="eastAsia"/>
          <w:b/>
          <w:lang w:eastAsia="zh-CN"/>
        </w:rPr>
        <w:t>3</w:t>
      </w:r>
      <w:r w:rsidRPr="00407FE9">
        <w:rPr>
          <w:b/>
          <w:lang w:eastAsia="ja-JP"/>
        </w:rPr>
        <w:t xml:space="preserve">.3 regardless of whether the other SCell is activated, deactivated, configured or </w:t>
      </w:r>
      <w:proofErr w:type="spellStart"/>
      <w:r w:rsidRPr="00407FE9">
        <w:rPr>
          <w:b/>
          <w:lang w:eastAsia="ja-JP"/>
        </w:rPr>
        <w:t>deconfigured</w:t>
      </w:r>
      <w:proofErr w:type="spellEnd"/>
      <w:r w:rsidRPr="00407FE9">
        <w:rPr>
          <w:b/>
          <w:lang w:eastAsia="ja-JP"/>
        </w:rPr>
        <w:t xml:space="preserve"> or not by the UE during the SCell deactivation delay.</w:t>
      </w:r>
    </w:p>
    <w:p w:rsidR="005C5254" w:rsidRDefault="005C5254" w:rsidP="005C5254">
      <w:pPr>
        <w:pStyle w:val="1"/>
        <w:numPr>
          <w:ilvl w:val="0"/>
          <w:numId w:val="2"/>
        </w:numPr>
        <w:ind w:left="0" w:firstLine="0"/>
        <w:rPr>
          <w:rFonts w:eastAsiaTheme="minorEastAsia" w:cs="Times New Roman"/>
          <w:color w:val="auto"/>
          <w:kern w:val="0"/>
          <w:lang w:eastAsia="zh-CN"/>
        </w:rPr>
      </w:pPr>
      <w:r>
        <w:rPr>
          <w:rFonts w:eastAsiaTheme="minorEastAsia" w:cs="Times New Roman" w:hint="eastAsia"/>
          <w:color w:val="auto"/>
          <w:kern w:val="0"/>
          <w:lang w:eastAsia="zh-CN"/>
        </w:rPr>
        <w:t>Conclusion</w:t>
      </w:r>
    </w:p>
    <w:p w:rsidR="005C5254" w:rsidRDefault="005C5254" w:rsidP="005C5254">
      <w:pPr>
        <w:spacing w:after="0"/>
        <w:rPr>
          <w:rFonts w:eastAsiaTheme="minorEastAsia"/>
          <w:sz w:val="22"/>
          <w:lang w:eastAsia="zh-CN"/>
        </w:rPr>
      </w:pPr>
      <w:r w:rsidRPr="00701076">
        <w:rPr>
          <w:rFonts w:eastAsiaTheme="minorEastAsia"/>
          <w:sz w:val="22"/>
          <w:lang w:eastAsia="zh-CN"/>
        </w:rPr>
        <w:t>I</w:t>
      </w:r>
      <w:r w:rsidRPr="00701076">
        <w:rPr>
          <w:rFonts w:eastAsiaTheme="minorEastAsia" w:hint="eastAsia"/>
          <w:sz w:val="22"/>
          <w:lang w:eastAsia="zh-CN"/>
        </w:rPr>
        <w:t xml:space="preserve">n this contribution, </w:t>
      </w:r>
      <w:r w:rsidRPr="00C0310F">
        <w:rPr>
          <w:rFonts w:eastAsiaTheme="minorEastAsia" w:hint="eastAsia"/>
          <w:sz w:val="22"/>
          <w:lang w:eastAsia="zh-CN"/>
        </w:rPr>
        <w:t xml:space="preserve">we discuss </w:t>
      </w:r>
      <w:r w:rsidR="009C7A46">
        <w:rPr>
          <w:rFonts w:eastAsiaTheme="minorEastAsia" w:hint="eastAsia"/>
          <w:sz w:val="22"/>
          <w:lang w:eastAsia="zh-CN"/>
        </w:rPr>
        <w:t xml:space="preserve">the open issues on </w:t>
      </w:r>
      <w:r w:rsidRPr="00C0310F">
        <w:rPr>
          <w:rFonts w:eastAsiaTheme="minorEastAsia" w:hint="eastAsia"/>
          <w:sz w:val="22"/>
          <w:lang w:eastAsia="zh-CN"/>
        </w:rPr>
        <w:t>SCell activation delay requirements</w:t>
      </w:r>
      <w:r>
        <w:rPr>
          <w:rFonts w:eastAsiaTheme="minorEastAsia" w:hint="eastAsia"/>
          <w:sz w:val="22"/>
          <w:lang w:eastAsia="zh-CN"/>
        </w:rPr>
        <w:t>, and provide the proposals as follows:</w:t>
      </w:r>
    </w:p>
    <w:p w:rsidR="005C5254" w:rsidRDefault="009C7A46" w:rsidP="005C5254">
      <w:pPr>
        <w:jc w:val="both"/>
        <w:rPr>
          <w:rFonts w:eastAsiaTheme="minorEastAsia"/>
          <w:b/>
          <w:sz w:val="22"/>
          <w:lang w:eastAsia="zh-CN"/>
        </w:rPr>
      </w:pPr>
      <w:r w:rsidRPr="009C7A46">
        <w:rPr>
          <w:rFonts w:eastAsiaTheme="minorEastAsia" w:hint="eastAsia"/>
          <w:b/>
          <w:sz w:val="22"/>
          <w:lang w:eastAsia="zh-CN"/>
        </w:rPr>
        <w:t>Observation 1:</w:t>
      </w:r>
      <w:r w:rsidRPr="006E1B4C">
        <w:rPr>
          <w:rFonts w:eastAsiaTheme="minorEastAsia" w:hint="eastAsia"/>
          <w:b/>
          <w:sz w:val="22"/>
          <w:lang w:eastAsia="zh-CN"/>
        </w:rPr>
        <w:t xml:space="preserve"> If UE is configured with multiple TCI states, additional time for MAC-CE/DCI decoding or RRC reconfiguration processing may be needed during SCell activation </w:t>
      </w:r>
      <w:r w:rsidRPr="006E1B4C">
        <w:rPr>
          <w:rFonts w:eastAsiaTheme="minorEastAsia"/>
          <w:b/>
          <w:sz w:val="22"/>
          <w:lang w:eastAsia="zh-CN"/>
        </w:rPr>
        <w:t>procedure</w:t>
      </w:r>
      <w:r w:rsidRPr="006E1B4C">
        <w:rPr>
          <w:rFonts w:eastAsiaTheme="minorEastAsia" w:hint="eastAsia"/>
          <w:b/>
          <w:sz w:val="22"/>
          <w:lang w:eastAsia="zh-CN"/>
        </w:rPr>
        <w:t xml:space="preserve"> and a longer SCell activation delay is expected</w:t>
      </w:r>
      <w:r w:rsidR="005C5254" w:rsidRPr="00BB1A42">
        <w:rPr>
          <w:rFonts w:eastAsiaTheme="minorEastAsia"/>
          <w:b/>
          <w:sz w:val="22"/>
          <w:lang w:eastAsia="zh-CN"/>
        </w:rPr>
        <w:t>.</w:t>
      </w:r>
    </w:p>
    <w:p w:rsidR="009C7A46" w:rsidRDefault="009C7A46" w:rsidP="005C5254">
      <w:pPr>
        <w:jc w:val="both"/>
        <w:rPr>
          <w:rFonts w:eastAsiaTheme="minorEastAsia"/>
          <w:b/>
          <w:sz w:val="22"/>
          <w:lang w:eastAsia="zh-CN"/>
        </w:rPr>
      </w:pPr>
      <w:r w:rsidRPr="00676463">
        <w:rPr>
          <w:rFonts w:eastAsiaTheme="minorEastAsia" w:hint="eastAsia"/>
          <w:b/>
          <w:sz w:val="22"/>
          <w:lang w:eastAsia="zh-CN"/>
        </w:rPr>
        <w:t xml:space="preserve">Proposal </w:t>
      </w:r>
      <w:r>
        <w:rPr>
          <w:rFonts w:eastAsiaTheme="minorEastAsia" w:hint="eastAsia"/>
          <w:b/>
          <w:sz w:val="22"/>
          <w:lang w:eastAsia="zh-CN"/>
        </w:rPr>
        <w:t>1</w:t>
      </w:r>
      <w:r w:rsidRPr="00676463">
        <w:rPr>
          <w:rFonts w:eastAsiaTheme="minorEastAsia" w:hint="eastAsia"/>
          <w:b/>
          <w:sz w:val="22"/>
          <w:lang w:eastAsia="zh-CN"/>
        </w:rPr>
        <w:t xml:space="preserve">: </w:t>
      </w:r>
      <w:r w:rsidRPr="00152E8A">
        <w:rPr>
          <w:rFonts w:eastAsiaTheme="minorEastAsia"/>
          <w:b/>
          <w:sz w:val="22"/>
          <w:lang w:eastAsia="zh-CN"/>
        </w:rPr>
        <w:t>If</w:t>
      </w:r>
      <w:r w:rsidRPr="006E1B4C">
        <w:rPr>
          <w:rFonts w:eastAsiaTheme="minorEastAsia" w:hint="eastAsia"/>
          <w:b/>
          <w:sz w:val="22"/>
          <w:lang w:eastAsia="zh-CN"/>
        </w:rPr>
        <w:t xml:space="preserve"> </w:t>
      </w:r>
      <w:r w:rsidRPr="00152E8A">
        <w:rPr>
          <w:rFonts w:eastAsiaTheme="minorEastAsia"/>
          <w:b/>
          <w:sz w:val="22"/>
          <w:lang w:eastAsia="zh-CN"/>
        </w:rPr>
        <w:t>the SCell</w:t>
      </w:r>
      <w:r w:rsidRPr="00152E8A">
        <w:rPr>
          <w:rFonts w:eastAsiaTheme="minorEastAsia" w:hint="eastAsia"/>
          <w:b/>
          <w:sz w:val="22"/>
          <w:lang w:eastAsia="zh-CN"/>
        </w:rPr>
        <w:t xml:space="preserve"> being activated</w:t>
      </w:r>
      <w:r w:rsidRPr="00152E8A">
        <w:rPr>
          <w:rFonts w:eastAsiaTheme="minorEastAsia"/>
          <w:b/>
          <w:sz w:val="22"/>
          <w:lang w:eastAsia="zh-CN"/>
        </w:rPr>
        <w:t xml:space="preserve"> belongs to FR2, </w:t>
      </w:r>
      <w:r w:rsidRPr="00152E8A">
        <w:rPr>
          <w:rFonts w:eastAsiaTheme="minorEastAsia" w:hint="eastAsia"/>
          <w:b/>
          <w:sz w:val="22"/>
          <w:lang w:eastAsia="zh-CN"/>
        </w:rPr>
        <w:t xml:space="preserve">and </w:t>
      </w:r>
      <w:r w:rsidRPr="00152E8A">
        <w:rPr>
          <w:rFonts w:eastAsiaTheme="minorEastAsia"/>
          <w:b/>
          <w:sz w:val="22"/>
          <w:lang w:eastAsia="zh-CN"/>
        </w:rPr>
        <w:t xml:space="preserve">there is </w:t>
      </w:r>
      <w:r w:rsidRPr="00152E8A">
        <w:rPr>
          <w:rFonts w:eastAsiaTheme="minorEastAsia" w:hint="eastAsia"/>
          <w:b/>
          <w:sz w:val="22"/>
          <w:lang w:eastAsia="zh-CN"/>
        </w:rPr>
        <w:t>no</w:t>
      </w:r>
      <w:r w:rsidRPr="00152E8A">
        <w:rPr>
          <w:rFonts w:eastAsiaTheme="minorEastAsia"/>
          <w:b/>
          <w:sz w:val="22"/>
          <w:lang w:eastAsia="zh-CN"/>
        </w:rPr>
        <w:t xml:space="preserve"> active serving cell on th</w:t>
      </w:r>
      <w:r w:rsidRPr="00152E8A">
        <w:rPr>
          <w:rFonts w:eastAsiaTheme="minorEastAsia" w:hint="eastAsia"/>
          <w:b/>
          <w:sz w:val="22"/>
          <w:lang w:eastAsia="zh-CN"/>
        </w:rPr>
        <w:t>at</w:t>
      </w:r>
      <w:r w:rsidRPr="00152E8A">
        <w:rPr>
          <w:rFonts w:eastAsiaTheme="minorEastAsia"/>
          <w:b/>
          <w:sz w:val="22"/>
          <w:lang w:eastAsia="zh-CN"/>
        </w:rPr>
        <w:t xml:space="preserve"> FR2 band</w:t>
      </w:r>
      <w:r w:rsidRPr="00152E8A">
        <w:rPr>
          <w:rFonts w:eastAsiaTheme="minorEastAsia" w:hint="eastAsia"/>
          <w:b/>
          <w:sz w:val="22"/>
          <w:lang w:eastAsia="zh-CN"/>
        </w:rPr>
        <w:t xml:space="preserve">, then, </w:t>
      </w:r>
      <w:r w:rsidRPr="00152E8A">
        <w:rPr>
          <w:rFonts w:eastAsiaTheme="minorEastAsia"/>
          <w:b/>
          <w:sz w:val="22"/>
          <w:lang w:eastAsia="zh-CN"/>
        </w:rPr>
        <w:t>T</w:t>
      </w:r>
      <w:r w:rsidRPr="00152E8A">
        <w:rPr>
          <w:rFonts w:eastAsiaTheme="minorEastAsia"/>
          <w:b/>
          <w:sz w:val="22"/>
          <w:vertAlign w:val="subscript"/>
          <w:lang w:eastAsia="zh-CN"/>
        </w:rPr>
        <w:t>activation_time</w:t>
      </w:r>
      <w:r w:rsidRPr="00152E8A">
        <w:rPr>
          <w:rFonts w:eastAsiaTheme="minorEastAsia"/>
          <w:b/>
          <w:sz w:val="22"/>
          <w:lang w:eastAsia="zh-CN"/>
        </w:rPr>
        <w:t xml:space="preserve"> is [3ms+ </w:t>
      </w:r>
      <w:r>
        <w:rPr>
          <w:rFonts w:eastAsiaTheme="minorEastAsia" w:hint="eastAsia"/>
          <w:b/>
          <w:sz w:val="22"/>
          <w:lang w:eastAsia="zh-CN"/>
        </w:rPr>
        <w:t>25</w:t>
      </w:r>
      <w:r w:rsidRPr="00676463">
        <w:rPr>
          <w:rFonts w:eastAsia="宋体" w:hint="eastAsia"/>
          <w:b/>
          <w:lang w:eastAsia="en-US"/>
        </w:rPr>
        <w:t>*SMTC periodicity</w:t>
      </w:r>
      <w:r w:rsidRPr="00152E8A">
        <w:rPr>
          <w:rFonts w:eastAsiaTheme="minorEastAsia"/>
          <w:b/>
          <w:sz w:val="22"/>
          <w:lang w:eastAsia="zh-CN"/>
        </w:rPr>
        <w:t xml:space="preserve"> +</w:t>
      </w:r>
      <w:r w:rsidRPr="00152E8A">
        <w:rPr>
          <w:rFonts w:eastAsiaTheme="minorEastAsia" w:hint="eastAsia"/>
          <w:b/>
          <w:sz w:val="22"/>
          <w:lang w:eastAsia="zh-CN"/>
        </w:rPr>
        <w:t>2ms</w:t>
      </w:r>
      <w:r w:rsidRPr="00152E8A">
        <w:rPr>
          <w:rFonts w:eastAsiaTheme="minorEastAsia"/>
          <w:b/>
          <w:sz w:val="22"/>
          <w:lang w:eastAsia="zh-CN"/>
        </w:rPr>
        <w:t>]</w:t>
      </w:r>
      <w:r>
        <w:rPr>
          <w:rFonts w:eastAsiaTheme="minorEastAsia" w:hint="eastAsia"/>
          <w:b/>
          <w:sz w:val="22"/>
          <w:lang w:eastAsia="zh-CN"/>
        </w:rPr>
        <w:t xml:space="preserve"> provided that </w:t>
      </w:r>
      <w:r w:rsidRPr="006E1B4C">
        <w:rPr>
          <w:rFonts w:eastAsiaTheme="minorEastAsia" w:hint="eastAsia"/>
          <w:b/>
          <w:sz w:val="22"/>
          <w:lang w:eastAsia="zh-CN"/>
        </w:rPr>
        <w:t xml:space="preserve">UE is configured with </w:t>
      </w:r>
      <w:r>
        <w:rPr>
          <w:rFonts w:eastAsiaTheme="minorEastAsia" w:hint="eastAsia"/>
          <w:b/>
          <w:sz w:val="22"/>
          <w:lang w:eastAsia="zh-CN"/>
        </w:rPr>
        <w:t>one TCI state</w:t>
      </w:r>
      <w:r w:rsidRPr="00152E8A">
        <w:rPr>
          <w:rFonts w:eastAsiaTheme="minorEastAsia"/>
          <w:b/>
          <w:sz w:val="22"/>
          <w:lang w:eastAsia="zh-CN"/>
        </w:rPr>
        <w:t>.</w:t>
      </w:r>
    </w:p>
    <w:p w:rsidR="009C7A46" w:rsidRPr="00407FE9" w:rsidRDefault="009C7A46" w:rsidP="009C7A46">
      <w:pPr>
        <w:jc w:val="both"/>
        <w:rPr>
          <w:rFonts w:eastAsiaTheme="minorEastAsia"/>
          <w:b/>
          <w:lang w:eastAsia="zh-CN"/>
        </w:rPr>
      </w:pPr>
      <w:r w:rsidRPr="00407FE9">
        <w:rPr>
          <w:rFonts w:hint="eastAsia"/>
          <w:b/>
          <w:lang w:eastAsia="ja-JP"/>
        </w:rPr>
        <w:t xml:space="preserve">Proposal 2: </w:t>
      </w:r>
      <w:r w:rsidRPr="00407FE9">
        <w:rPr>
          <w:b/>
          <w:lang w:eastAsia="ja-JP"/>
        </w:rPr>
        <w:t>While activating a SCell if the other SCell</w:t>
      </w:r>
      <w:r w:rsidRPr="00407FE9">
        <w:rPr>
          <w:rFonts w:eastAsiaTheme="minorEastAsia" w:hint="eastAsia"/>
          <w:b/>
          <w:lang w:eastAsia="zh-CN"/>
        </w:rPr>
        <w:t>(s)</w:t>
      </w:r>
      <w:r w:rsidRPr="00407FE9">
        <w:rPr>
          <w:b/>
          <w:lang w:eastAsia="ja-JP"/>
        </w:rPr>
        <w:t xml:space="preserve"> is activated, deactivated, configured or </w:t>
      </w:r>
      <w:proofErr w:type="spellStart"/>
      <w:r w:rsidRPr="00407FE9">
        <w:rPr>
          <w:b/>
          <w:lang w:eastAsia="ja-JP"/>
        </w:rPr>
        <w:t>deconfigured</w:t>
      </w:r>
      <w:proofErr w:type="spellEnd"/>
      <w:r w:rsidRPr="00407FE9">
        <w:rPr>
          <w:b/>
          <w:lang w:eastAsia="ja-JP"/>
        </w:rPr>
        <w:t xml:space="preserve"> by the UE</w:t>
      </w:r>
      <w:r w:rsidRPr="00407FE9">
        <w:rPr>
          <w:rFonts w:eastAsiaTheme="minorEastAsia" w:hint="eastAsia"/>
          <w:b/>
          <w:lang w:eastAsia="zh-CN"/>
        </w:rPr>
        <w:t>,</w:t>
      </w:r>
      <w:r w:rsidRPr="00407FE9">
        <w:rPr>
          <w:b/>
          <w:lang w:eastAsia="ja-JP"/>
        </w:rPr>
        <w:t xml:space="preserve"> then the UE shall meet the SCell activation delay requirements (</w:t>
      </w:r>
      <w:proofErr w:type="spellStart"/>
      <w:r w:rsidRPr="00407FE9">
        <w:rPr>
          <w:b/>
          <w:lang w:eastAsia="ja-JP"/>
        </w:rPr>
        <w:t>T</w:t>
      </w:r>
      <w:r w:rsidRPr="00407FE9">
        <w:rPr>
          <w:b/>
          <w:vertAlign w:val="subscript"/>
          <w:lang w:eastAsia="ja-JP"/>
        </w:rPr>
        <w:t>activate_total</w:t>
      </w:r>
      <w:proofErr w:type="spellEnd"/>
      <w:r w:rsidRPr="00407FE9">
        <w:rPr>
          <w:b/>
          <w:lang w:eastAsia="ja-JP"/>
        </w:rPr>
        <w:t>) according to the following expression:</w:t>
      </w:r>
    </w:p>
    <w:p w:rsidR="009C7A46" w:rsidRPr="00407FE9" w:rsidRDefault="009C7A46" w:rsidP="009C7A46">
      <w:pPr>
        <w:ind w:left="360"/>
        <w:jc w:val="center"/>
        <w:rPr>
          <w:b/>
          <w:lang w:eastAsia="ja-JP"/>
        </w:rPr>
      </w:pPr>
      <w:proofErr w:type="spellStart"/>
      <w:r w:rsidRPr="00407FE9">
        <w:rPr>
          <w:b/>
          <w:lang w:eastAsia="ja-JP"/>
        </w:rPr>
        <w:t>T</w:t>
      </w:r>
      <w:r w:rsidRPr="00407FE9">
        <w:rPr>
          <w:b/>
          <w:vertAlign w:val="subscript"/>
          <w:lang w:eastAsia="ja-JP"/>
        </w:rPr>
        <w:t>activate_total</w:t>
      </w:r>
      <w:proofErr w:type="spellEnd"/>
      <w:r w:rsidRPr="00407FE9">
        <w:rPr>
          <w:b/>
          <w:vertAlign w:val="subscript"/>
          <w:lang w:eastAsia="ja-JP"/>
        </w:rPr>
        <w:t xml:space="preserve"> </w:t>
      </w:r>
      <w:r w:rsidRPr="00407FE9">
        <w:rPr>
          <w:b/>
          <w:lang w:eastAsia="ja-JP"/>
        </w:rPr>
        <w:t xml:space="preserve">= </w:t>
      </w:r>
      <w:proofErr w:type="spellStart"/>
      <w:r w:rsidRPr="00407FE9">
        <w:rPr>
          <w:b/>
          <w:lang w:eastAsia="ja-JP"/>
        </w:rPr>
        <w:t>T</w:t>
      </w:r>
      <w:r w:rsidRPr="00407FE9">
        <w:rPr>
          <w:b/>
          <w:vertAlign w:val="subscript"/>
          <w:lang w:eastAsia="ja-JP"/>
        </w:rPr>
        <w:t>activate_basic</w:t>
      </w:r>
      <w:proofErr w:type="spellEnd"/>
      <w:r w:rsidRPr="00407FE9">
        <w:rPr>
          <w:b/>
          <w:lang w:eastAsia="ja-JP"/>
        </w:rPr>
        <w:t>+ K*</w:t>
      </w:r>
      <w:proofErr w:type="spellStart"/>
      <w:r w:rsidRPr="00407FE9">
        <w:rPr>
          <w:b/>
          <w:lang w:eastAsia="ja-JP"/>
        </w:rPr>
        <w:t>D</w:t>
      </w:r>
      <w:r w:rsidRPr="00407FE9">
        <w:rPr>
          <w:b/>
          <w:vertAlign w:val="subscript"/>
          <w:lang w:eastAsia="ja-JP"/>
        </w:rPr>
        <w:t>interrupt</w:t>
      </w:r>
      <w:proofErr w:type="spellEnd"/>
    </w:p>
    <w:p w:rsidR="009C7A46" w:rsidRPr="00407FE9" w:rsidRDefault="009C7A46" w:rsidP="009C7A46">
      <w:pPr>
        <w:ind w:left="360"/>
        <w:rPr>
          <w:rFonts w:eastAsiaTheme="minorEastAsia"/>
          <w:b/>
          <w:lang w:eastAsia="zh-CN"/>
        </w:rPr>
      </w:pPr>
      <w:r w:rsidRPr="00407FE9">
        <w:rPr>
          <w:b/>
          <w:lang w:eastAsia="ja-JP"/>
        </w:rPr>
        <w:t>Where:</w:t>
      </w:r>
    </w:p>
    <w:p w:rsidR="009C7A46" w:rsidRPr="00407FE9" w:rsidRDefault="009C7A46" w:rsidP="009C7A46">
      <w:pPr>
        <w:ind w:left="852"/>
        <w:rPr>
          <w:b/>
          <w:lang w:eastAsia="ja-JP"/>
        </w:rPr>
      </w:pPr>
      <w:proofErr w:type="spellStart"/>
      <w:r w:rsidRPr="00407FE9">
        <w:rPr>
          <w:b/>
          <w:lang w:eastAsia="ja-JP"/>
        </w:rPr>
        <w:t>T</w:t>
      </w:r>
      <w:r w:rsidRPr="00407FE9">
        <w:rPr>
          <w:b/>
          <w:vertAlign w:val="subscript"/>
          <w:lang w:eastAsia="ja-JP"/>
        </w:rPr>
        <w:t>activate_basic</w:t>
      </w:r>
      <w:proofErr w:type="spellEnd"/>
      <w:r w:rsidRPr="00407FE9">
        <w:rPr>
          <w:b/>
          <w:vertAlign w:val="subscript"/>
          <w:lang w:eastAsia="ja-JP"/>
        </w:rPr>
        <w:t xml:space="preserve"> </w:t>
      </w:r>
      <w:r w:rsidRPr="00407FE9">
        <w:rPr>
          <w:b/>
          <w:lang w:eastAsia="ja-JP"/>
        </w:rPr>
        <w:t xml:space="preserve">is the SCell activation delay specified in section </w:t>
      </w:r>
      <w:r w:rsidRPr="00407FE9">
        <w:rPr>
          <w:rFonts w:eastAsiaTheme="minorEastAsia" w:hint="eastAsia"/>
          <w:b/>
          <w:lang w:eastAsia="zh-CN"/>
        </w:rPr>
        <w:t>8.3</w:t>
      </w:r>
      <w:r w:rsidRPr="00407FE9">
        <w:rPr>
          <w:b/>
          <w:lang w:eastAsia="ja-JP"/>
        </w:rPr>
        <w:t>.2;</w:t>
      </w:r>
    </w:p>
    <w:p w:rsidR="009C7A46" w:rsidRPr="00407FE9" w:rsidRDefault="009C7A46" w:rsidP="009C7A46">
      <w:pPr>
        <w:ind w:left="852"/>
        <w:rPr>
          <w:b/>
          <w:lang w:eastAsia="ja-JP"/>
        </w:rPr>
      </w:pPr>
      <w:r w:rsidRPr="00407FE9">
        <w:rPr>
          <w:b/>
          <w:lang w:eastAsia="ja-JP"/>
        </w:rPr>
        <w:t>K is the number of Scell</w:t>
      </w:r>
      <w:r w:rsidRPr="00407FE9">
        <w:rPr>
          <w:rFonts w:eastAsiaTheme="minorEastAsia" w:hint="eastAsia"/>
          <w:b/>
          <w:lang w:eastAsia="zh-CN"/>
        </w:rPr>
        <w:t>(s)</w:t>
      </w:r>
      <w:r w:rsidRPr="00407FE9">
        <w:rPr>
          <w:b/>
          <w:lang w:eastAsia="ja-JP"/>
        </w:rPr>
        <w:t xml:space="preserve"> is activated, deactivated, configured or </w:t>
      </w:r>
      <w:proofErr w:type="spellStart"/>
      <w:r w:rsidRPr="00407FE9">
        <w:rPr>
          <w:b/>
          <w:lang w:eastAsia="ja-JP"/>
        </w:rPr>
        <w:t>deconfigured</w:t>
      </w:r>
      <w:proofErr w:type="spellEnd"/>
      <w:r w:rsidRPr="00407FE9">
        <w:rPr>
          <w:b/>
          <w:lang w:eastAsia="ja-JP"/>
        </w:rPr>
        <w:t xml:space="preserve"> while the Scell is being activated;</w:t>
      </w:r>
    </w:p>
    <w:p w:rsidR="009C7A46" w:rsidRPr="00407FE9" w:rsidRDefault="009C7A46" w:rsidP="009C7A46">
      <w:pPr>
        <w:ind w:left="420" w:firstLine="420"/>
        <w:jc w:val="both"/>
        <w:rPr>
          <w:rFonts w:eastAsiaTheme="minorEastAsia"/>
          <w:sz w:val="22"/>
          <w:szCs w:val="22"/>
          <w:lang w:eastAsia="zh-CN"/>
        </w:rPr>
      </w:pPr>
      <w:proofErr w:type="spellStart"/>
      <w:r w:rsidRPr="00407FE9">
        <w:rPr>
          <w:b/>
          <w:lang w:eastAsia="ja-JP"/>
        </w:rPr>
        <w:t>D</w:t>
      </w:r>
      <w:r w:rsidRPr="00407FE9">
        <w:rPr>
          <w:b/>
          <w:vertAlign w:val="subscript"/>
          <w:lang w:eastAsia="ja-JP"/>
        </w:rPr>
        <w:t>interrupt</w:t>
      </w:r>
      <w:proofErr w:type="spellEnd"/>
      <w:r w:rsidRPr="00407FE9">
        <w:rPr>
          <w:b/>
          <w:lang w:eastAsia="ja-JP"/>
        </w:rPr>
        <w:t xml:space="preserve"> is the maximum interruption </w:t>
      </w:r>
      <w:r w:rsidRPr="00407FE9">
        <w:rPr>
          <w:rFonts w:eastAsiaTheme="minorEastAsia" w:hint="eastAsia"/>
          <w:b/>
          <w:lang w:eastAsia="zh-CN"/>
        </w:rPr>
        <w:t>at SCell activation/deactivation</w:t>
      </w:r>
      <w:r w:rsidRPr="00407FE9">
        <w:rPr>
          <w:b/>
          <w:lang w:eastAsia="ja-JP"/>
        </w:rPr>
        <w:t xml:space="preserve"> specified in section </w:t>
      </w:r>
      <w:r w:rsidRPr="00407FE9">
        <w:rPr>
          <w:rFonts w:eastAsiaTheme="minorEastAsia" w:hint="eastAsia"/>
          <w:b/>
          <w:lang w:eastAsia="zh-CN"/>
        </w:rPr>
        <w:t>8.2</w:t>
      </w:r>
      <w:r w:rsidRPr="00407FE9">
        <w:rPr>
          <w:b/>
          <w:lang w:eastAsia="ja-JP"/>
        </w:rPr>
        <w:t>.</w:t>
      </w:r>
    </w:p>
    <w:p w:rsidR="009C7A46" w:rsidRPr="009C7A46" w:rsidRDefault="009C7A46" w:rsidP="005C5254">
      <w:pPr>
        <w:jc w:val="both"/>
        <w:rPr>
          <w:rFonts w:eastAsiaTheme="minorEastAsia"/>
          <w:sz w:val="22"/>
          <w:lang w:eastAsia="zh-CN"/>
        </w:rPr>
      </w:pPr>
      <w:r w:rsidRPr="00407FE9">
        <w:rPr>
          <w:rFonts w:hint="eastAsia"/>
          <w:b/>
          <w:lang w:eastAsia="ja-JP"/>
        </w:rPr>
        <w:t>Proposal 3:</w:t>
      </w:r>
      <w:r w:rsidRPr="00407FE9">
        <w:rPr>
          <w:b/>
          <w:lang w:eastAsia="ja-JP"/>
        </w:rPr>
        <w:t xml:space="preserve"> </w:t>
      </w:r>
      <w:r>
        <w:rPr>
          <w:rFonts w:eastAsiaTheme="minorEastAsia" w:hint="eastAsia"/>
          <w:b/>
          <w:lang w:eastAsia="zh-CN"/>
        </w:rPr>
        <w:t>T</w:t>
      </w:r>
      <w:r w:rsidRPr="00407FE9">
        <w:rPr>
          <w:b/>
          <w:lang w:eastAsia="ja-JP"/>
        </w:rPr>
        <w:t xml:space="preserve">he UE shall meet the SCell activation delay requirements specified in section </w:t>
      </w:r>
      <w:r>
        <w:rPr>
          <w:rFonts w:eastAsiaTheme="minorEastAsia" w:hint="eastAsia"/>
          <w:b/>
          <w:lang w:eastAsia="zh-CN"/>
        </w:rPr>
        <w:t>8</w:t>
      </w:r>
      <w:r w:rsidRPr="00407FE9">
        <w:rPr>
          <w:b/>
          <w:lang w:eastAsia="ja-JP"/>
        </w:rPr>
        <w:t>.</w:t>
      </w:r>
      <w:r>
        <w:rPr>
          <w:rFonts w:eastAsiaTheme="minorEastAsia" w:hint="eastAsia"/>
          <w:b/>
          <w:lang w:eastAsia="zh-CN"/>
        </w:rPr>
        <w:t>3</w:t>
      </w:r>
      <w:r w:rsidRPr="00407FE9">
        <w:rPr>
          <w:b/>
          <w:lang w:eastAsia="ja-JP"/>
        </w:rPr>
        <w:t xml:space="preserve">.3 regardless of whether the other SCell is activated, deactivated, configured or </w:t>
      </w:r>
      <w:proofErr w:type="spellStart"/>
      <w:r w:rsidRPr="00407FE9">
        <w:rPr>
          <w:b/>
          <w:lang w:eastAsia="ja-JP"/>
        </w:rPr>
        <w:t>deconfigured</w:t>
      </w:r>
      <w:proofErr w:type="spellEnd"/>
      <w:r w:rsidRPr="00407FE9">
        <w:rPr>
          <w:b/>
          <w:lang w:eastAsia="ja-JP"/>
        </w:rPr>
        <w:t xml:space="preserve"> or not by the UE during the SCell deactivation delay.</w:t>
      </w:r>
    </w:p>
    <w:p w:rsidR="005C5254" w:rsidRDefault="005C5254" w:rsidP="005C5254">
      <w:pPr>
        <w:pStyle w:val="1"/>
        <w:numPr>
          <w:ilvl w:val="0"/>
          <w:numId w:val="2"/>
        </w:numPr>
        <w:pBdr>
          <w:top w:val="single" w:sz="12" w:space="4" w:color="auto"/>
        </w:pBdr>
        <w:ind w:left="0" w:firstLine="0"/>
        <w:rPr>
          <w:rFonts w:eastAsiaTheme="minorEastAsia" w:cs="Times New Roman"/>
          <w:color w:val="auto"/>
          <w:kern w:val="0"/>
          <w:lang w:eastAsia="zh-CN"/>
        </w:rPr>
      </w:pPr>
      <w:r>
        <w:rPr>
          <w:rFonts w:eastAsiaTheme="minorEastAsia" w:cs="Times New Roman" w:hint="eastAsia"/>
          <w:color w:val="auto"/>
          <w:kern w:val="0"/>
          <w:lang w:eastAsia="zh-CN"/>
        </w:rPr>
        <w:t>Reference</w:t>
      </w:r>
    </w:p>
    <w:p w:rsidR="00D87D2A" w:rsidRDefault="00D87D2A" w:rsidP="005C5254">
      <w:pPr>
        <w:spacing w:after="160"/>
        <w:rPr>
          <w:rFonts w:eastAsiaTheme="minorEastAsia"/>
          <w:lang w:eastAsia="zh-CN"/>
        </w:rPr>
      </w:pPr>
      <w:r>
        <w:rPr>
          <w:rFonts w:eastAsiaTheme="minorEastAsia" w:hint="eastAsia"/>
          <w:lang w:eastAsia="zh-CN"/>
        </w:rPr>
        <w:t>[1]</w:t>
      </w:r>
      <w:r>
        <w:rPr>
          <w:rFonts w:eastAsiaTheme="minorEastAsia" w:hint="eastAsia"/>
          <w:lang w:eastAsia="zh-CN"/>
        </w:rPr>
        <w:tab/>
      </w:r>
      <w:r w:rsidRPr="00152E8A">
        <w:rPr>
          <w:rFonts w:eastAsiaTheme="minorEastAsia" w:hint="eastAsia"/>
        </w:rPr>
        <w:t>R4-18</w:t>
      </w:r>
      <w:r>
        <w:rPr>
          <w:rFonts w:eastAsiaTheme="minorEastAsia" w:hint="eastAsia"/>
          <w:lang w:eastAsia="zh-CN"/>
        </w:rPr>
        <w:t>16678</w:t>
      </w:r>
      <w:r w:rsidRPr="00CE7579">
        <w:rPr>
          <w:rFonts w:eastAsiaTheme="minorEastAsia" w:hint="eastAsia"/>
        </w:rPr>
        <w:t>,</w:t>
      </w:r>
      <w:r>
        <w:rPr>
          <w:rFonts w:eastAsiaTheme="minorEastAsia" w:hint="eastAsia"/>
          <w:lang w:eastAsia="zh-CN"/>
        </w:rPr>
        <w:tab/>
      </w:r>
      <w:r w:rsidRPr="00D87D2A">
        <w:rPr>
          <w:rFonts w:eastAsiaTheme="minorEastAsia"/>
        </w:rPr>
        <w:t>WF on delay on TCI state switch and Scell activation with multiple TCI states</w:t>
      </w:r>
      <w:r>
        <w:rPr>
          <w:rFonts w:eastAsiaTheme="minorEastAsia" w:hint="eastAsia"/>
          <w:lang w:eastAsia="zh-CN"/>
        </w:rPr>
        <w:t>, Qualcomm</w:t>
      </w:r>
    </w:p>
    <w:p w:rsidR="00D87D2A" w:rsidRDefault="00D87D2A" w:rsidP="005C5254">
      <w:pPr>
        <w:spacing w:after="160"/>
        <w:rPr>
          <w:rFonts w:eastAsiaTheme="minorEastAsia"/>
          <w:lang w:eastAsia="zh-CN"/>
        </w:rPr>
      </w:pPr>
      <w:r w:rsidRPr="00E12C28">
        <w:rPr>
          <w:rFonts w:eastAsiaTheme="minorEastAsia" w:hint="eastAsia"/>
          <w:lang w:eastAsia="zh-CN"/>
        </w:rPr>
        <w:t>[2]</w:t>
      </w:r>
      <w:r w:rsidRPr="00E12C28">
        <w:rPr>
          <w:rFonts w:eastAsiaTheme="minorEastAsia" w:hint="eastAsia"/>
          <w:lang w:eastAsia="zh-CN"/>
        </w:rPr>
        <w:tab/>
      </w:r>
      <w:r w:rsidRPr="00E12C28">
        <w:rPr>
          <w:rFonts w:eastAsiaTheme="minorEastAsia" w:hint="eastAsia"/>
        </w:rPr>
        <w:t>R4-1</w:t>
      </w:r>
      <w:r w:rsidRPr="00E12C28">
        <w:rPr>
          <w:rFonts w:eastAsiaTheme="minorEastAsia" w:hint="eastAsia"/>
          <w:lang w:eastAsia="zh-CN"/>
        </w:rPr>
        <w:t>90</w:t>
      </w:r>
      <w:r w:rsidR="00E12C28" w:rsidRPr="00E12C28">
        <w:rPr>
          <w:rFonts w:eastAsiaTheme="minorEastAsia" w:hint="eastAsia"/>
          <w:lang w:eastAsia="zh-CN"/>
        </w:rPr>
        <w:t>047</w:t>
      </w:r>
      <w:r w:rsidR="00E12C28" w:rsidRPr="00E12C28">
        <w:rPr>
          <w:rFonts w:eastAsiaTheme="minorEastAsia" w:hint="eastAsia"/>
        </w:rPr>
        <w:t>3</w:t>
      </w:r>
      <w:r w:rsidRPr="00E12C28">
        <w:rPr>
          <w:rFonts w:eastAsiaTheme="minorEastAsia" w:hint="eastAsia"/>
        </w:rPr>
        <w:t>,</w:t>
      </w:r>
      <w:r w:rsidR="00E12C28">
        <w:rPr>
          <w:rFonts w:eastAsiaTheme="minorEastAsia" w:hint="eastAsia"/>
        </w:rPr>
        <w:tab/>
      </w:r>
      <w:r w:rsidR="00E12C28" w:rsidRPr="00E12C28">
        <w:rPr>
          <w:rFonts w:eastAsiaTheme="minorEastAsia"/>
        </w:rPr>
        <w:t>Discussion on TCI state switching delay</w:t>
      </w:r>
      <w:r w:rsidR="00E12C28">
        <w:rPr>
          <w:rFonts w:eastAsiaTheme="minorEastAsia" w:hint="eastAsia"/>
        </w:rPr>
        <w:t>, CATT</w:t>
      </w:r>
    </w:p>
    <w:p w:rsidR="006D0A0E" w:rsidRPr="007D5D2C" w:rsidRDefault="005C5254" w:rsidP="007D5D2C">
      <w:pPr>
        <w:spacing w:after="160"/>
        <w:rPr>
          <w:rFonts w:eastAsiaTheme="minorEastAsia"/>
          <w:lang w:eastAsia="zh-CN"/>
        </w:rPr>
      </w:pPr>
      <w:r w:rsidRPr="00152E8A">
        <w:rPr>
          <w:rFonts w:eastAsiaTheme="minorEastAsia" w:hint="eastAsia"/>
        </w:rPr>
        <w:t>[</w:t>
      </w:r>
      <w:r w:rsidR="00D87D2A">
        <w:rPr>
          <w:rFonts w:eastAsiaTheme="minorEastAsia" w:hint="eastAsia"/>
          <w:lang w:eastAsia="zh-CN"/>
        </w:rPr>
        <w:t>3</w:t>
      </w:r>
      <w:r w:rsidRPr="00152E8A">
        <w:rPr>
          <w:rFonts w:eastAsiaTheme="minorEastAsia" w:hint="eastAsia"/>
        </w:rPr>
        <w:t>]</w:t>
      </w:r>
      <w:r w:rsidRPr="00152E8A">
        <w:rPr>
          <w:rFonts w:eastAsiaTheme="minorEastAsia" w:hint="eastAsia"/>
        </w:rPr>
        <w:tab/>
        <w:t>R4-18</w:t>
      </w:r>
      <w:r>
        <w:rPr>
          <w:rFonts w:eastAsiaTheme="minorEastAsia" w:hint="eastAsia"/>
          <w:lang w:eastAsia="zh-CN"/>
        </w:rPr>
        <w:t>1</w:t>
      </w:r>
      <w:r>
        <w:rPr>
          <w:rFonts w:eastAsiaTheme="minorEastAsia" w:hint="eastAsia"/>
        </w:rPr>
        <w:t>1399</w:t>
      </w:r>
      <w:r w:rsidRPr="00CE7579">
        <w:rPr>
          <w:rFonts w:eastAsiaTheme="minorEastAsia" w:hint="eastAsia"/>
        </w:rPr>
        <w:t>,</w:t>
      </w:r>
      <w:r w:rsidRPr="00CE7579">
        <w:rPr>
          <w:rFonts w:eastAsiaTheme="minorEastAsia" w:hint="eastAsia"/>
        </w:rPr>
        <w:tab/>
      </w:r>
      <w:r w:rsidRPr="00BB1A42">
        <w:rPr>
          <w:rFonts w:eastAsiaTheme="minorEastAsia"/>
        </w:rPr>
        <w:t>Meeting minutes UE measurement procedures</w:t>
      </w:r>
      <w:r w:rsidRPr="009D1AC2">
        <w:rPr>
          <w:rFonts w:eastAsiaTheme="minorEastAsia" w:hint="eastAsia"/>
        </w:rPr>
        <w:t>,</w:t>
      </w:r>
      <w:r>
        <w:rPr>
          <w:rFonts w:eastAsiaTheme="minorEastAsia" w:hint="eastAsia"/>
        </w:rPr>
        <w:t xml:space="preserve"> </w:t>
      </w:r>
      <w:r>
        <w:rPr>
          <w:rFonts w:eastAsiaTheme="minorEastAsia" w:hint="eastAsia"/>
          <w:lang w:eastAsia="zh-CN"/>
        </w:rPr>
        <w:t>Ericsson</w:t>
      </w:r>
    </w:p>
    <w:sectPr w:rsidR="006D0A0E" w:rsidRPr="007D5D2C" w:rsidSect="001A78D1">
      <w:pgSz w:w="12240" w:h="15840"/>
      <w:pgMar w:top="1440" w:right="1467"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7E16" w:rsidRDefault="00147E16" w:rsidP="005C5254">
      <w:pPr>
        <w:spacing w:after="0"/>
      </w:pPr>
      <w:r>
        <w:separator/>
      </w:r>
    </w:p>
  </w:endnote>
  <w:endnote w:type="continuationSeparator" w:id="0">
    <w:p w:rsidR="00147E16" w:rsidRDefault="00147E16" w:rsidP="005C52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7E16" w:rsidRDefault="00147E16" w:rsidP="005C5254">
      <w:pPr>
        <w:spacing w:after="0"/>
      </w:pPr>
      <w:r>
        <w:separator/>
      </w:r>
    </w:p>
  </w:footnote>
  <w:footnote w:type="continuationSeparator" w:id="0">
    <w:p w:rsidR="00147E16" w:rsidRDefault="00147E16" w:rsidP="005C525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5656E7"/>
    <w:multiLevelType w:val="hybridMultilevel"/>
    <w:tmpl w:val="392253B2"/>
    <w:lvl w:ilvl="0" w:tplc="2E6C48A0">
      <w:start w:val="1"/>
      <w:numFmt w:val="bullet"/>
      <w:lvlText w:val="•"/>
      <w:lvlJc w:val="left"/>
      <w:pPr>
        <w:tabs>
          <w:tab w:val="num" w:pos="720"/>
        </w:tabs>
        <w:ind w:left="720" w:hanging="360"/>
      </w:pPr>
      <w:rPr>
        <w:rFonts w:ascii="Arial" w:hAnsi="Arial" w:hint="default"/>
      </w:rPr>
    </w:lvl>
    <w:lvl w:ilvl="1" w:tplc="7300302C">
      <w:start w:val="3116"/>
      <w:numFmt w:val="bullet"/>
      <w:lvlText w:val="•"/>
      <w:lvlJc w:val="left"/>
      <w:pPr>
        <w:tabs>
          <w:tab w:val="num" w:pos="1440"/>
        </w:tabs>
        <w:ind w:left="1440" w:hanging="360"/>
      </w:pPr>
      <w:rPr>
        <w:rFonts w:ascii="Arial" w:hAnsi="Arial" w:hint="default"/>
      </w:rPr>
    </w:lvl>
    <w:lvl w:ilvl="2" w:tplc="592A304A">
      <w:start w:val="3116"/>
      <w:numFmt w:val="bullet"/>
      <w:lvlText w:val="•"/>
      <w:lvlJc w:val="left"/>
      <w:pPr>
        <w:tabs>
          <w:tab w:val="num" w:pos="2160"/>
        </w:tabs>
        <w:ind w:left="2160" w:hanging="360"/>
      </w:pPr>
      <w:rPr>
        <w:rFonts w:ascii="Arial" w:hAnsi="Arial" w:hint="default"/>
      </w:rPr>
    </w:lvl>
    <w:lvl w:ilvl="3" w:tplc="032E7326" w:tentative="1">
      <w:start w:val="1"/>
      <w:numFmt w:val="bullet"/>
      <w:lvlText w:val="•"/>
      <w:lvlJc w:val="left"/>
      <w:pPr>
        <w:tabs>
          <w:tab w:val="num" w:pos="2880"/>
        </w:tabs>
        <w:ind w:left="2880" w:hanging="360"/>
      </w:pPr>
      <w:rPr>
        <w:rFonts w:ascii="Arial" w:hAnsi="Arial" w:hint="default"/>
      </w:rPr>
    </w:lvl>
    <w:lvl w:ilvl="4" w:tplc="D1702C04" w:tentative="1">
      <w:start w:val="1"/>
      <w:numFmt w:val="bullet"/>
      <w:lvlText w:val="•"/>
      <w:lvlJc w:val="left"/>
      <w:pPr>
        <w:tabs>
          <w:tab w:val="num" w:pos="3600"/>
        </w:tabs>
        <w:ind w:left="3600" w:hanging="360"/>
      </w:pPr>
      <w:rPr>
        <w:rFonts w:ascii="Arial" w:hAnsi="Arial" w:hint="default"/>
      </w:rPr>
    </w:lvl>
    <w:lvl w:ilvl="5" w:tplc="ED30F942" w:tentative="1">
      <w:start w:val="1"/>
      <w:numFmt w:val="bullet"/>
      <w:lvlText w:val="•"/>
      <w:lvlJc w:val="left"/>
      <w:pPr>
        <w:tabs>
          <w:tab w:val="num" w:pos="4320"/>
        </w:tabs>
        <w:ind w:left="4320" w:hanging="360"/>
      </w:pPr>
      <w:rPr>
        <w:rFonts w:ascii="Arial" w:hAnsi="Arial" w:hint="default"/>
      </w:rPr>
    </w:lvl>
    <w:lvl w:ilvl="6" w:tplc="145C62FA" w:tentative="1">
      <w:start w:val="1"/>
      <w:numFmt w:val="bullet"/>
      <w:lvlText w:val="•"/>
      <w:lvlJc w:val="left"/>
      <w:pPr>
        <w:tabs>
          <w:tab w:val="num" w:pos="5040"/>
        </w:tabs>
        <w:ind w:left="5040" w:hanging="360"/>
      </w:pPr>
      <w:rPr>
        <w:rFonts w:ascii="Arial" w:hAnsi="Arial" w:hint="default"/>
      </w:rPr>
    </w:lvl>
    <w:lvl w:ilvl="7" w:tplc="67905D6A" w:tentative="1">
      <w:start w:val="1"/>
      <w:numFmt w:val="bullet"/>
      <w:lvlText w:val="•"/>
      <w:lvlJc w:val="left"/>
      <w:pPr>
        <w:tabs>
          <w:tab w:val="num" w:pos="5760"/>
        </w:tabs>
        <w:ind w:left="5760" w:hanging="360"/>
      </w:pPr>
      <w:rPr>
        <w:rFonts w:ascii="Arial" w:hAnsi="Arial" w:hint="default"/>
      </w:rPr>
    </w:lvl>
    <w:lvl w:ilvl="8" w:tplc="11E85B92" w:tentative="1">
      <w:start w:val="1"/>
      <w:numFmt w:val="bullet"/>
      <w:lvlText w:val="•"/>
      <w:lvlJc w:val="left"/>
      <w:pPr>
        <w:tabs>
          <w:tab w:val="num" w:pos="6480"/>
        </w:tabs>
        <w:ind w:left="6480" w:hanging="360"/>
      </w:pPr>
      <w:rPr>
        <w:rFonts w:ascii="Arial" w:hAnsi="Arial" w:hint="default"/>
      </w:rPr>
    </w:lvl>
  </w:abstractNum>
  <w:abstractNum w:abstractNumId="1">
    <w:nsid w:val="50953771"/>
    <w:multiLevelType w:val="hybridMultilevel"/>
    <w:tmpl w:val="59103074"/>
    <w:lvl w:ilvl="0" w:tplc="5D88810E">
      <w:start w:val="1"/>
      <w:numFmt w:val="bullet"/>
      <w:lvlText w:val="•"/>
      <w:lvlJc w:val="left"/>
      <w:pPr>
        <w:tabs>
          <w:tab w:val="num" w:pos="720"/>
        </w:tabs>
        <w:ind w:left="720" w:hanging="360"/>
      </w:pPr>
      <w:rPr>
        <w:rFonts w:ascii="Arial" w:hAnsi="Arial" w:hint="default"/>
      </w:rPr>
    </w:lvl>
    <w:lvl w:ilvl="1" w:tplc="7DDE45DC">
      <w:start w:val="2600"/>
      <w:numFmt w:val="bullet"/>
      <w:lvlText w:val="•"/>
      <w:lvlJc w:val="left"/>
      <w:pPr>
        <w:tabs>
          <w:tab w:val="num" w:pos="1440"/>
        </w:tabs>
        <w:ind w:left="1440" w:hanging="360"/>
      </w:pPr>
      <w:rPr>
        <w:rFonts w:ascii="Arial" w:hAnsi="Arial" w:hint="default"/>
      </w:rPr>
    </w:lvl>
    <w:lvl w:ilvl="2" w:tplc="788ACA76">
      <w:start w:val="2600"/>
      <w:numFmt w:val="bullet"/>
      <w:lvlText w:val="•"/>
      <w:lvlJc w:val="left"/>
      <w:pPr>
        <w:tabs>
          <w:tab w:val="num" w:pos="2160"/>
        </w:tabs>
        <w:ind w:left="2160" w:hanging="360"/>
      </w:pPr>
      <w:rPr>
        <w:rFonts w:ascii="Arial" w:hAnsi="Arial" w:hint="default"/>
      </w:rPr>
    </w:lvl>
    <w:lvl w:ilvl="3" w:tplc="B63EFC1A" w:tentative="1">
      <w:start w:val="1"/>
      <w:numFmt w:val="bullet"/>
      <w:lvlText w:val="•"/>
      <w:lvlJc w:val="left"/>
      <w:pPr>
        <w:tabs>
          <w:tab w:val="num" w:pos="2880"/>
        </w:tabs>
        <w:ind w:left="2880" w:hanging="360"/>
      </w:pPr>
      <w:rPr>
        <w:rFonts w:ascii="Arial" w:hAnsi="Arial" w:hint="default"/>
      </w:rPr>
    </w:lvl>
    <w:lvl w:ilvl="4" w:tplc="0A0813B6" w:tentative="1">
      <w:start w:val="1"/>
      <w:numFmt w:val="bullet"/>
      <w:lvlText w:val="•"/>
      <w:lvlJc w:val="left"/>
      <w:pPr>
        <w:tabs>
          <w:tab w:val="num" w:pos="3600"/>
        </w:tabs>
        <w:ind w:left="3600" w:hanging="360"/>
      </w:pPr>
      <w:rPr>
        <w:rFonts w:ascii="Arial" w:hAnsi="Arial" w:hint="default"/>
      </w:rPr>
    </w:lvl>
    <w:lvl w:ilvl="5" w:tplc="818681B6" w:tentative="1">
      <w:start w:val="1"/>
      <w:numFmt w:val="bullet"/>
      <w:lvlText w:val="•"/>
      <w:lvlJc w:val="left"/>
      <w:pPr>
        <w:tabs>
          <w:tab w:val="num" w:pos="4320"/>
        </w:tabs>
        <w:ind w:left="4320" w:hanging="360"/>
      </w:pPr>
      <w:rPr>
        <w:rFonts w:ascii="Arial" w:hAnsi="Arial" w:hint="default"/>
      </w:rPr>
    </w:lvl>
    <w:lvl w:ilvl="6" w:tplc="ABFC9100" w:tentative="1">
      <w:start w:val="1"/>
      <w:numFmt w:val="bullet"/>
      <w:lvlText w:val="•"/>
      <w:lvlJc w:val="left"/>
      <w:pPr>
        <w:tabs>
          <w:tab w:val="num" w:pos="5040"/>
        </w:tabs>
        <w:ind w:left="5040" w:hanging="360"/>
      </w:pPr>
      <w:rPr>
        <w:rFonts w:ascii="Arial" w:hAnsi="Arial" w:hint="default"/>
      </w:rPr>
    </w:lvl>
    <w:lvl w:ilvl="7" w:tplc="366C18DE" w:tentative="1">
      <w:start w:val="1"/>
      <w:numFmt w:val="bullet"/>
      <w:lvlText w:val="•"/>
      <w:lvlJc w:val="left"/>
      <w:pPr>
        <w:tabs>
          <w:tab w:val="num" w:pos="5760"/>
        </w:tabs>
        <w:ind w:left="5760" w:hanging="360"/>
      </w:pPr>
      <w:rPr>
        <w:rFonts w:ascii="Arial" w:hAnsi="Arial" w:hint="default"/>
      </w:rPr>
    </w:lvl>
    <w:lvl w:ilvl="8" w:tplc="5A22576E" w:tentative="1">
      <w:start w:val="1"/>
      <w:numFmt w:val="bullet"/>
      <w:lvlText w:val="•"/>
      <w:lvlJc w:val="left"/>
      <w:pPr>
        <w:tabs>
          <w:tab w:val="num" w:pos="6480"/>
        </w:tabs>
        <w:ind w:left="6480" w:hanging="360"/>
      </w:pPr>
      <w:rPr>
        <w:rFonts w:ascii="Arial" w:hAnsi="Arial" w:hint="default"/>
      </w:rPr>
    </w:lvl>
  </w:abstractNum>
  <w:abstractNum w:abstractNumId="2">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E1C7B73"/>
    <w:multiLevelType w:val="hybridMultilevel"/>
    <w:tmpl w:val="91ECA9A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
    <w:nsid w:val="77332543"/>
    <w:multiLevelType w:val="hybridMultilevel"/>
    <w:tmpl w:val="51FA6C6E"/>
    <w:lvl w:ilvl="0" w:tplc="EB2EC46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2"/>
  </w:num>
  <w:num w:numId="3">
    <w:abstractNumId w:val="3"/>
  </w:num>
  <w:num w:numId="4">
    <w:abstractNumId w:val="5"/>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6A99"/>
    <w:rsid w:val="00046209"/>
    <w:rsid w:val="00051CE4"/>
    <w:rsid w:val="000705AE"/>
    <w:rsid w:val="000B2876"/>
    <w:rsid w:val="000F1579"/>
    <w:rsid w:val="00147E16"/>
    <w:rsid w:val="001A78D1"/>
    <w:rsid w:val="00221C9B"/>
    <w:rsid w:val="00271487"/>
    <w:rsid w:val="00272636"/>
    <w:rsid w:val="0028464B"/>
    <w:rsid w:val="00367408"/>
    <w:rsid w:val="00386AB5"/>
    <w:rsid w:val="003B3C2C"/>
    <w:rsid w:val="003C5094"/>
    <w:rsid w:val="00406D8C"/>
    <w:rsid w:val="00407A50"/>
    <w:rsid w:val="00407FE9"/>
    <w:rsid w:val="00476A4B"/>
    <w:rsid w:val="004E344B"/>
    <w:rsid w:val="00563E2E"/>
    <w:rsid w:val="005C5254"/>
    <w:rsid w:val="00600D29"/>
    <w:rsid w:val="00612530"/>
    <w:rsid w:val="00651ECD"/>
    <w:rsid w:val="00687F6C"/>
    <w:rsid w:val="006D0A0E"/>
    <w:rsid w:val="006E1B4C"/>
    <w:rsid w:val="007D5D2C"/>
    <w:rsid w:val="008035C0"/>
    <w:rsid w:val="00853CD7"/>
    <w:rsid w:val="00900F49"/>
    <w:rsid w:val="00993F37"/>
    <w:rsid w:val="009B6F69"/>
    <w:rsid w:val="009C3153"/>
    <w:rsid w:val="009C7A46"/>
    <w:rsid w:val="00A8594E"/>
    <w:rsid w:val="00AC6E51"/>
    <w:rsid w:val="00AD01BE"/>
    <w:rsid w:val="00B47FF8"/>
    <w:rsid w:val="00B77EB7"/>
    <w:rsid w:val="00BB0589"/>
    <w:rsid w:val="00BC221C"/>
    <w:rsid w:val="00BE0A51"/>
    <w:rsid w:val="00C41084"/>
    <w:rsid w:val="00C83249"/>
    <w:rsid w:val="00CF47E8"/>
    <w:rsid w:val="00D4708E"/>
    <w:rsid w:val="00D87D2A"/>
    <w:rsid w:val="00E05A04"/>
    <w:rsid w:val="00E12C28"/>
    <w:rsid w:val="00E86A99"/>
    <w:rsid w:val="00FF52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5254"/>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ko-KR"/>
    </w:rPr>
  </w:style>
  <w:style w:type="paragraph" w:styleId="1">
    <w:name w:val="heading 1"/>
    <w:aliases w:val="H1,Memo Heading 1,h1 + 11 pt,Before:  6 pt,After:  0 pt,h1,Heading 1 3GPP"/>
    <w:next w:val="a"/>
    <w:link w:val="1Char"/>
    <w:qFormat/>
    <w:rsid w:val="005C5254"/>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4">
    <w:name w:val="heading 4"/>
    <w:basedOn w:val="a"/>
    <w:next w:val="a"/>
    <w:link w:val="4Char"/>
    <w:uiPriority w:val="9"/>
    <w:semiHidden/>
    <w:unhideWhenUsed/>
    <w:qFormat/>
    <w:rsid w:val="0061253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5C5254"/>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5C5254"/>
    <w:rPr>
      <w:sz w:val="18"/>
      <w:szCs w:val="18"/>
    </w:rPr>
  </w:style>
  <w:style w:type="paragraph" w:styleId="a4">
    <w:name w:val="footer"/>
    <w:basedOn w:val="a"/>
    <w:link w:val="Char0"/>
    <w:uiPriority w:val="99"/>
    <w:unhideWhenUsed/>
    <w:rsid w:val="005C5254"/>
    <w:pPr>
      <w:tabs>
        <w:tab w:val="center" w:pos="4153"/>
        <w:tab w:val="right" w:pos="8306"/>
      </w:tabs>
      <w:snapToGrid w:val="0"/>
    </w:pPr>
    <w:rPr>
      <w:sz w:val="18"/>
      <w:szCs w:val="18"/>
    </w:rPr>
  </w:style>
  <w:style w:type="character" w:customStyle="1" w:styleId="Char0">
    <w:name w:val="页脚 Char"/>
    <w:basedOn w:val="a0"/>
    <w:link w:val="a4"/>
    <w:uiPriority w:val="99"/>
    <w:rsid w:val="005C5254"/>
    <w:rPr>
      <w:sz w:val="18"/>
      <w:szCs w:val="18"/>
    </w:rPr>
  </w:style>
  <w:style w:type="character" w:customStyle="1" w:styleId="1Char">
    <w:name w:val="标题 1 Char"/>
    <w:aliases w:val="H1 Char,Memo Heading 1 Char,h1 + 11 pt Char,Before:  6 pt Char,After:  0 pt Char,h1 Char,Heading 1 3GPP Char"/>
    <w:basedOn w:val="a0"/>
    <w:link w:val="1"/>
    <w:rsid w:val="005C5254"/>
    <w:rPr>
      <w:rFonts w:ascii="Arial" w:eastAsia="宋体" w:hAnsi="Arial" w:cs="Arial"/>
      <w:color w:val="0000FF"/>
      <w:sz w:val="36"/>
      <w:szCs w:val="20"/>
      <w:lang w:val="en-GB" w:eastAsia="en-US"/>
    </w:rPr>
  </w:style>
  <w:style w:type="paragraph" w:styleId="a5">
    <w:name w:val="List Paragraph"/>
    <w:aliases w:val="- Bullets,목록 단락,?? ??,?????,????,リスト段落,Lista1"/>
    <w:basedOn w:val="a"/>
    <w:link w:val="Char1"/>
    <w:uiPriority w:val="34"/>
    <w:qFormat/>
    <w:rsid w:val="005C5254"/>
    <w:pPr>
      <w:ind w:left="720"/>
      <w:contextualSpacing/>
    </w:pPr>
  </w:style>
  <w:style w:type="character" w:customStyle="1" w:styleId="Char1">
    <w:name w:val="列出段落 Char"/>
    <w:aliases w:val="- Bullets Char,목록 단락 Char,?? ?? Char,????? Char,???? Char,リスト段落 Char,Lista1 Char"/>
    <w:link w:val="a5"/>
    <w:uiPriority w:val="34"/>
    <w:locked/>
    <w:rsid w:val="005C5254"/>
    <w:rPr>
      <w:rFonts w:ascii="Times New Roman" w:eastAsia="Times New Roman" w:hAnsi="Times New Roman" w:cs="Times New Roman"/>
      <w:kern w:val="0"/>
      <w:sz w:val="20"/>
      <w:szCs w:val="20"/>
      <w:lang w:val="en-GB" w:eastAsia="ko-KR"/>
    </w:rPr>
  </w:style>
  <w:style w:type="character" w:customStyle="1" w:styleId="4Char">
    <w:name w:val="标题 4 Char"/>
    <w:basedOn w:val="a0"/>
    <w:link w:val="4"/>
    <w:uiPriority w:val="9"/>
    <w:semiHidden/>
    <w:rsid w:val="00612530"/>
    <w:rPr>
      <w:rFonts w:asciiTheme="majorHAnsi" w:eastAsiaTheme="majorEastAsia" w:hAnsiTheme="majorHAnsi" w:cstheme="majorBidi"/>
      <w:b/>
      <w:bCs/>
      <w:kern w:val="0"/>
      <w:sz w:val="28"/>
      <w:szCs w:val="28"/>
      <w:lang w:val="en-GB" w:eastAsia="ko-KR"/>
    </w:rPr>
  </w:style>
  <w:style w:type="paragraph" w:customStyle="1" w:styleId="B1">
    <w:name w:val="B1"/>
    <w:basedOn w:val="a"/>
    <w:link w:val="B1Char"/>
    <w:rsid w:val="00612530"/>
    <w:pPr>
      <w:overflowPunct/>
      <w:autoSpaceDE/>
      <w:autoSpaceDN/>
      <w:adjustRightInd/>
      <w:ind w:left="568" w:hanging="284"/>
      <w:textAlignment w:val="auto"/>
    </w:pPr>
    <w:rPr>
      <w:rFonts w:eastAsia="宋体"/>
      <w:lang w:eastAsia="en-US"/>
    </w:rPr>
  </w:style>
  <w:style w:type="character" w:customStyle="1" w:styleId="B1Char">
    <w:name w:val="B1 Char"/>
    <w:link w:val="B1"/>
    <w:rsid w:val="00612530"/>
    <w:rPr>
      <w:rFonts w:ascii="Times New Roman" w:eastAsia="宋体" w:hAnsi="Times New Roman" w:cs="Times New Roman"/>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5254"/>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ko-KR"/>
    </w:rPr>
  </w:style>
  <w:style w:type="paragraph" w:styleId="1">
    <w:name w:val="heading 1"/>
    <w:aliases w:val="H1,Memo Heading 1,h1 + 11 pt,Before:  6 pt,After:  0 pt,h1,Heading 1 3GPP"/>
    <w:next w:val="a"/>
    <w:link w:val="1Char"/>
    <w:qFormat/>
    <w:rsid w:val="005C5254"/>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4">
    <w:name w:val="heading 4"/>
    <w:basedOn w:val="a"/>
    <w:next w:val="a"/>
    <w:link w:val="4Char"/>
    <w:uiPriority w:val="9"/>
    <w:semiHidden/>
    <w:unhideWhenUsed/>
    <w:qFormat/>
    <w:rsid w:val="0061253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5C5254"/>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5C5254"/>
    <w:rPr>
      <w:sz w:val="18"/>
      <w:szCs w:val="18"/>
    </w:rPr>
  </w:style>
  <w:style w:type="paragraph" w:styleId="a4">
    <w:name w:val="footer"/>
    <w:basedOn w:val="a"/>
    <w:link w:val="Char0"/>
    <w:uiPriority w:val="99"/>
    <w:unhideWhenUsed/>
    <w:rsid w:val="005C5254"/>
    <w:pPr>
      <w:tabs>
        <w:tab w:val="center" w:pos="4153"/>
        <w:tab w:val="right" w:pos="8306"/>
      </w:tabs>
      <w:snapToGrid w:val="0"/>
    </w:pPr>
    <w:rPr>
      <w:sz w:val="18"/>
      <w:szCs w:val="18"/>
    </w:rPr>
  </w:style>
  <w:style w:type="character" w:customStyle="1" w:styleId="Char0">
    <w:name w:val="页脚 Char"/>
    <w:basedOn w:val="a0"/>
    <w:link w:val="a4"/>
    <w:uiPriority w:val="99"/>
    <w:rsid w:val="005C5254"/>
    <w:rPr>
      <w:sz w:val="18"/>
      <w:szCs w:val="18"/>
    </w:rPr>
  </w:style>
  <w:style w:type="character" w:customStyle="1" w:styleId="1Char">
    <w:name w:val="标题 1 Char"/>
    <w:aliases w:val="H1 Char,Memo Heading 1 Char,h1 + 11 pt Char,Before:  6 pt Char,After:  0 pt Char,h1 Char,Heading 1 3GPP Char"/>
    <w:basedOn w:val="a0"/>
    <w:link w:val="1"/>
    <w:rsid w:val="005C5254"/>
    <w:rPr>
      <w:rFonts w:ascii="Arial" w:eastAsia="宋体" w:hAnsi="Arial" w:cs="Arial"/>
      <w:color w:val="0000FF"/>
      <w:sz w:val="36"/>
      <w:szCs w:val="20"/>
      <w:lang w:val="en-GB" w:eastAsia="en-US"/>
    </w:rPr>
  </w:style>
  <w:style w:type="paragraph" w:styleId="a5">
    <w:name w:val="List Paragraph"/>
    <w:aliases w:val="- Bullets,목록 단락,?? ??,?????,????,リスト段落,Lista1"/>
    <w:basedOn w:val="a"/>
    <w:link w:val="Char1"/>
    <w:uiPriority w:val="34"/>
    <w:qFormat/>
    <w:rsid w:val="005C5254"/>
    <w:pPr>
      <w:ind w:left="720"/>
      <w:contextualSpacing/>
    </w:pPr>
  </w:style>
  <w:style w:type="character" w:customStyle="1" w:styleId="Char1">
    <w:name w:val="列出段落 Char"/>
    <w:aliases w:val="- Bullets Char,목록 단락 Char,?? ?? Char,????? Char,???? Char,リスト段落 Char,Lista1 Char"/>
    <w:link w:val="a5"/>
    <w:uiPriority w:val="34"/>
    <w:locked/>
    <w:rsid w:val="005C5254"/>
    <w:rPr>
      <w:rFonts w:ascii="Times New Roman" w:eastAsia="Times New Roman" w:hAnsi="Times New Roman" w:cs="Times New Roman"/>
      <w:kern w:val="0"/>
      <w:sz w:val="20"/>
      <w:szCs w:val="20"/>
      <w:lang w:val="en-GB" w:eastAsia="ko-KR"/>
    </w:rPr>
  </w:style>
  <w:style w:type="character" w:customStyle="1" w:styleId="4Char">
    <w:name w:val="标题 4 Char"/>
    <w:basedOn w:val="a0"/>
    <w:link w:val="4"/>
    <w:uiPriority w:val="9"/>
    <w:semiHidden/>
    <w:rsid w:val="00612530"/>
    <w:rPr>
      <w:rFonts w:asciiTheme="majorHAnsi" w:eastAsiaTheme="majorEastAsia" w:hAnsiTheme="majorHAnsi" w:cstheme="majorBidi"/>
      <w:b/>
      <w:bCs/>
      <w:kern w:val="0"/>
      <w:sz w:val="28"/>
      <w:szCs w:val="28"/>
      <w:lang w:val="en-GB" w:eastAsia="ko-KR"/>
    </w:rPr>
  </w:style>
  <w:style w:type="paragraph" w:customStyle="1" w:styleId="B1">
    <w:name w:val="B1"/>
    <w:basedOn w:val="a"/>
    <w:link w:val="B1Char"/>
    <w:rsid w:val="00612530"/>
    <w:pPr>
      <w:overflowPunct/>
      <w:autoSpaceDE/>
      <w:autoSpaceDN/>
      <w:adjustRightInd/>
      <w:ind w:left="568" w:hanging="284"/>
      <w:textAlignment w:val="auto"/>
    </w:pPr>
    <w:rPr>
      <w:rFonts w:eastAsia="宋体"/>
      <w:lang w:eastAsia="en-US"/>
    </w:rPr>
  </w:style>
  <w:style w:type="character" w:customStyle="1" w:styleId="B1Char">
    <w:name w:val="B1 Char"/>
    <w:link w:val="B1"/>
    <w:rsid w:val="00612530"/>
    <w:rPr>
      <w:rFonts w:ascii="Times New Roman" w:eastAsia="宋体"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8492117">
      <w:bodyDiv w:val="1"/>
      <w:marLeft w:val="0"/>
      <w:marRight w:val="0"/>
      <w:marTop w:val="0"/>
      <w:marBottom w:val="0"/>
      <w:divBdr>
        <w:top w:val="none" w:sz="0" w:space="0" w:color="auto"/>
        <w:left w:val="none" w:sz="0" w:space="0" w:color="auto"/>
        <w:bottom w:val="none" w:sz="0" w:space="0" w:color="auto"/>
        <w:right w:val="none" w:sz="0" w:space="0" w:color="auto"/>
      </w:divBdr>
      <w:divsChild>
        <w:div w:id="1380277924">
          <w:marLeft w:val="360"/>
          <w:marRight w:val="0"/>
          <w:marTop w:val="200"/>
          <w:marBottom w:val="0"/>
          <w:divBdr>
            <w:top w:val="none" w:sz="0" w:space="0" w:color="auto"/>
            <w:left w:val="none" w:sz="0" w:space="0" w:color="auto"/>
            <w:bottom w:val="none" w:sz="0" w:space="0" w:color="auto"/>
            <w:right w:val="none" w:sz="0" w:space="0" w:color="auto"/>
          </w:divBdr>
        </w:div>
        <w:div w:id="846946603">
          <w:marLeft w:val="1080"/>
          <w:marRight w:val="0"/>
          <w:marTop w:val="100"/>
          <w:marBottom w:val="0"/>
          <w:divBdr>
            <w:top w:val="none" w:sz="0" w:space="0" w:color="auto"/>
            <w:left w:val="none" w:sz="0" w:space="0" w:color="auto"/>
            <w:bottom w:val="none" w:sz="0" w:space="0" w:color="auto"/>
            <w:right w:val="none" w:sz="0" w:space="0" w:color="auto"/>
          </w:divBdr>
        </w:div>
        <w:div w:id="1830709211">
          <w:marLeft w:val="1080"/>
          <w:marRight w:val="0"/>
          <w:marTop w:val="100"/>
          <w:marBottom w:val="0"/>
          <w:divBdr>
            <w:top w:val="none" w:sz="0" w:space="0" w:color="auto"/>
            <w:left w:val="none" w:sz="0" w:space="0" w:color="auto"/>
            <w:bottom w:val="none" w:sz="0" w:space="0" w:color="auto"/>
            <w:right w:val="none" w:sz="0" w:space="0" w:color="auto"/>
          </w:divBdr>
        </w:div>
        <w:div w:id="1888837221">
          <w:marLeft w:val="1800"/>
          <w:marRight w:val="0"/>
          <w:marTop w:val="100"/>
          <w:marBottom w:val="0"/>
          <w:divBdr>
            <w:top w:val="none" w:sz="0" w:space="0" w:color="auto"/>
            <w:left w:val="none" w:sz="0" w:space="0" w:color="auto"/>
            <w:bottom w:val="none" w:sz="0" w:space="0" w:color="auto"/>
            <w:right w:val="none" w:sz="0" w:space="0" w:color="auto"/>
          </w:divBdr>
        </w:div>
        <w:div w:id="909969583">
          <w:marLeft w:val="360"/>
          <w:marRight w:val="0"/>
          <w:marTop w:val="200"/>
          <w:marBottom w:val="0"/>
          <w:divBdr>
            <w:top w:val="none" w:sz="0" w:space="0" w:color="auto"/>
            <w:left w:val="none" w:sz="0" w:space="0" w:color="auto"/>
            <w:bottom w:val="none" w:sz="0" w:space="0" w:color="auto"/>
            <w:right w:val="none" w:sz="0" w:space="0" w:color="auto"/>
          </w:divBdr>
        </w:div>
        <w:div w:id="778647724">
          <w:marLeft w:val="1080"/>
          <w:marRight w:val="0"/>
          <w:marTop w:val="100"/>
          <w:marBottom w:val="0"/>
          <w:divBdr>
            <w:top w:val="none" w:sz="0" w:space="0" w:color="auto"/>
            <w:left w:val="none" w:sz="0" w:space="0" w:color="auto"/>
            <w:bottom w:val="none" w:sz="0" w:space="0" w:color="auto"/>
            <w:right w:val="none" w:sz="0" w:space="0" w:color="auto"/>
          </w:divBdr>
        </w:div>
        <w:div w:id="841819232">
          <w:marLeft w:val="1080"/>
          <w:marRight w:val="0"/>
          <w:marTop w:val="100"/>
          <w:marBottom w:val="0"/>
          <w:divBdr>
            <w:top w:val="none" w:sz="0" w:space="0" w:color="auto"/>
            <w:left w:val="none" w:sz="0" w:space="0" w:color="auto"/>
            <w:bottom w:val="none" w:sz="0" w:space="0" w:color="auto"/>
            <w:right w:val="none" w:sz="0" w:space="0" w:color="auto"/>
          </w:divBdr>
        </w:div>
        <w:div w:id="1630938209">
          <w:marLeft w:val="1800"/>
          <w:marRight w:val="0"/>
          <w:marTop w:val="100"/>
          <w:marBottom w:val="0"/>
          <w:divBdr>
            <w:top w:val="none" w:sz="0" w:space="0" w:color="auto"/>
            <w:left w:val="none" w:sz="0" w:space="0" w:color="auto"/>
            <w:bottom w:val="none" w:sz="0" w:space="0" w:color="auto"/>
            <w:right w:val="none" w:sz="0" w:space="0" w:color="auto"/>
          </w:divBdr>
        </w:div>
      </w:divsChild>
    </w:div>
    <w:div w:id="1827623020">
      <w:bodyDiv w:val="1"/>
      <w:marLeft w:val="0"/>
      <w:marRight w:val="0"/>
      <w:marTop w:val="0"/>
      <w:marBottom w:val="0"/>
      <w:divBdr>
        <w:top w:val="none" w:sz="0" w:space="0" w:color="auto"/>
        <w:left w:val="none" w:sz="0" w:space="0" w:color="auto"/>
        <w:bottom w:val="none" w:sz="0" w:space="0" w:color="auto"/>
        <w:right w:val="none" w:sz="0" w:space="0" w:color="auto"/>
      </w:divBdr>
      <w:divsChild>
        <w:div w:id="1517573731">
          <w:marLeft w:val="360"/>
          <w:marRight w:val="0"/>
          <w:marTop w:val="200"/>
          <w:marBottom w:val="0"/>
          <w:divBdr>
            <w:top w:val="none" w:sz="0" w:space="0" w:color="auto"/>
            <w:left w:val="none" w:sz="0" w:space="0" w:color="auto"/>
            <w:bottom w:val="none" w:sz="0" w:space="0" w:color="auto"/>
            <w:right w:val="none" w:sz="0" w:space="0" w:color="auto"/>
          </w:divBdr>
        </w:div>
        <w:div w:id="997612772">
          <w:marLeft w:val="1800"/>
          <w:marRight w:val="0"/>
          <w:marTop w:val="100"/>
          <w:marBottom w:val="0"/>
          <w:divBdr>
            <w:top w:val="none" w:sz="0" w:space="0" w:color="auto"/>
            <w:left w:val="none" w:sz="0" w:space="0" w:color="auto"/>
            <w:bottom w:val="none" w:sz="0" w:space="0" w:color="auto"/>
            <w:right w:val="none" w:sz="0" w:space="0" w:color="auto"/>
          </w:divBdr>
        </w:div>
        <w:div w:id="408506738">
          <w:marLeft w:val="360"/>
          <w:marRight w:val="0"/>
          <w:marTop w:val="200"/>
          <w:marBottom w:val="0"/>
          <w:divBdr>
            <w:top w:val="none" w:sz="0" w:space="0" w:color="auto"/>
            <w:left w:val="none" w:sz="0" w:space="0" w:color="auto"/>
            <w:bottom w:val="none" w:sz="0" w:space="0" w:color="auto"/>
            <w:right w:val="none" w:sz="0" w:space="0" w:color="auto"/>
          </w:divBdr>
        </w:div>
        <w:div w:id="1085568097">
          <w:marLeft w:val="1080"/>
          <w:marRight w:val="0"/>
          <w:marTop w:val="100"/>
          <w:marBottom w:val="0"/>
          <w:divBdr>
            <w:top w:val="none" w:sz="0" w:space="0" w:color="auto"/>
            <w:left w:val="none" w:sz="0" w:space="0" w:color="auto"/>
            <w:bottom w:val="none" w:sz="0" w:space="0" w:color="auto"/>
            <w:right w:val="none" w:sz="0" w:space="0" w:color="auto"/>
          </w:divBdr>
        </w:div>
        <w:div w:id="1527140106">
          <w:marLeft w:val="1080"/>
          <w:marRight w:val="0"/>
          <w:marTop w:val="100"/>
          <w:marBottom w:val="0"/>
          <w:divBdr>
            <w:top w:val="none" w:sz="0" w:space="0" w:color="auto"/>
            <w:left w:val="none" w:sz="0" w:space="0" w:color="auto"/>
            <w:bottom w:val="none" w:sz="0" w:space="0" w:color="auto"/>
            <w:right w:val="none" w:sz="0" w:space="0" w:color="auto"/>
          </w:divBdr>
        </w:div>
        <w:div w:id="144052555">
          <w:marLeft w:val="1800"/>
          <w:marRight w:val="0"/>
          <w:marTop w:val="100"/>
          <w:marBottom w:val="0"/>
          <w:divBdr>
            <w:top w:val="none" w:sz="0" w:space="0" w:color="auto"/>
            <w:left w:val="none" w:sz="0" w:space="0" w:color="auto"/>
            <w:bottom w:val="none" w:sz="0" w:space="0" w:color="auto"/>
            <w:right w:val="none" w:sz="0" w:space="0" w:color="auto"/>
          </w:divBdr>
        </w:div>
        <w:div w:id="563485985">
          <w:marLeft w:val="1800"/>
          <w:marRight w:val="0"/>
          <w:marTop w:val="100"/>
          <w:marBottom w:val="0"/>
          <w:divBdr>
            <w:top w:val="none" w:sz="0" w:space="0" w:color="auto"/>
            <w:left w:val="none" w:sz="0" w:space="0" w:color="auto"/>
            <w:bottom w:val="none" w:sz="0" w:space="0" w:color="auto"/>
            <w:right w:val="none" w:sz="0" w:space="0" w:color="auto"/>
          </w:divBdr>
        </w:div>
        <w:div w:id="1609124575">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1441</TotalTime>
  <Pages>4</Pages>
  <Words>1446</Words>
  <Characters>8243</Characters>
  <Application>Microsoft Office Word</Application>
  <DocSecurity>0</DocSecurity>
  <Lines>68</Lines>
  <Paragraphs>19</Paragraphs>
  <ScaleCrop>false</ScaleCrop>
  <Company/>
  <LinksUpToDate>false</LinksUpToDate>
  <CharactersWithSpaces>9670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CATT/Xuhua TAO</dc:creator>
  <cp:keywords/>
  <dc:description/>
  <cp:lastModifiedBy>Xuhua Tao</cp:lastModifiedBy>
  <cp:revision>31</cp:revision>
  <dcterms:created xsi:type="dcterms:W3CDTF">2019-01-28T02:49:00Z</dcterms:created>
  <dcterms:modified xsi:type="dcterms:W3CDTF">2019-02-15T07:48:00Z</dcterms:modified>
</cp:coreProperties>
</file>